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4E51" w14:textId="06BD7B3E" w:rsidR="009577C4" w:rsidRDefault="009577C4" w:rsidP="00F50AE8">
      <w:pPr>
        <w:spacing w:after="13" w:line="259" w:lineRule="auto"/>
        <w:ind w:left="293" w:right="0" w:firstLine="0"/>
        <w:jc w:val="both"/>
        <w:rPr>
          <w:noProof/>
          <w:sz w:val="44"/>
          <w:szCs w:val="44"/>
        </w:rPr>
      </w:pPr>
      <w:r w:rsidRPr="00110693">
        <w:rPr>
          <w:noProof/>
          <w:sz w:val="44"/>
          <w:szCs w:val="44"/>
        </w:rPr>
        <w:drawing>
          <wp:anchor distT="0" distB="0" distL="114300" distR="114300" simplePos="0" relativeHeight="251659264" behindDoc="0" locked="0" layoutInCell="1" allowOverlap="1" wp14:anchorId="759427E8" wp14:editId="1F610D86">
            <wp:simplePos x="0" y="0"/>
            <wp:positionH relativeFrom="margin">
              <wp:posOffset>358140</wp:posOffset>
            </wp:positionH>
            <wp:positionV relativeFrom="paragraph">
              <wp:posOffset>8890</wp:posOffset>
            </wp:positionV>
            <wp:extent cx="5402580" cy="193334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00268" name="Picture 569000268"/>
                    <pic:cNvPicPr/>
                  </pic:nvPicPr>
                  <pic:blipFill rotWithShape="1">
                    <a:blip r:embed="rId8" cstate="print">
                      <a:extLst>
                        <a:ext uri="{28A0092B-C50C-407E-A947-70E740481C1C}">
                          <a14:useLocalDpi xmlns:a14="http://schemas.microsoft.com/office/drawing/2010/main" val="0"/>
                        </a:ext>
                      </a:extLst>
                    </a:blip>
                    <a:srcRect r="53477"/>
                    <a:stretch/>
                  </pic:blipFill>
                  <pic:spPr bwMode="auto">
                    <a:xfrm>
                      <a:off x="0" y="0"/>
                      <a:ext cx="5402580" cy="1933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8FBCB" w14:textId="2CE19810" w:rsidR="009577C4" w:rsidRDefault="009577C4" w:rsidP="00F50AE8">
      <w:pPr>
        <w:spacing w:after="13" w:line="259" w:lineRule="auto"/>
        <w:ind w:left="293" w:right="0" w:firstLine="0"/>
        <w:jc w:val="both"/>
        <w:rPr>
          <w:noProof/>
          <w:sz w:val="44"/>
          <w:szCs w:val="44"/>
        </w:rPr>
      </w:pPr>
    </w:p>
    <w:p w14:paraId="5158E138" w14:textId="0DE832C6" w:rsidR="009577C4" w:rsidRDefault="009577C4" w:rsidP="00F50AE8">
      <w:pPr>
        <w:spacing w:after="13" w:line="259" w:lineRule="auto"/>
        <w:ind w:left="293" w:right="0" w:firstLine="0"/>
        <w:jc w:val="both"/>
        <w:rPr>
          <w:noProof/>
          <w:sz w:val="44"/>
          <w:szCs w:val="44"/>
        </w:rPr>
      </w:pPr>
    </w:p>
    <w:p w14:paraId="74DC6C22" w14:textId="77777777" w:rsidR="009577C4" w:rsidRDefault="009577C4" w:rsidP="00F50AE8">
      <w:pPr>
        <w:spacing w:after="13" w:line="259" w:lineRule="auto"/>
        <w:ind w:left="293" w:right="0" w:firstLine="0"/>
        <w:jc w:val="both"/>
        <w:rPr>
          <w:noProof/>
          <w:sz w:val="44"/>
          <w:szCs w:val="44"/>
        </w:rPr>
      </w:pPr>
    </w:p>
    <w:p w14:paraId="15022CBC" w14:textId="720D63E0" w:rsidR="00E4677E" w:rsidRDefault="00BA02F3" w:rsidP="00F50AE8">
      <w:pPr>
        <w:spacing w:after="13" w:line="259" w:lineRule="auto"/>
        <w:ind w:left="293" w:right="0" w:firstLine="0"/>
        <w:jc w:val="both"/>
      </w:pPr>
      <w:r>
        <w:t xml:space="preserve"> </w:t>
      </w:r>
    </w:p>
    <w:p w14:paraId="798CF2BC" w14:textId="16C2AB59" w:rsidR="00E4677E" w:rsidRDefault="00BA02F3" w:rsidP="00F50AE8">
      <w:pPr>
        <w:spacing w:after="173" w:line="259" w:lineRule="auto"/>
        <w:ind w:left="292" w:right="0" w:firstLine="0"/>
        <w:jc w:val="both"/>
      </w:pPr>
      <w:r>
        <w:rPr>
          <w:sz w:val="24"/>
        </w:rPr>
        <w:t xml:space="preserve"> </w:t>
      </w:r>
    </w:p>
    <w:p w14:paraId="2F490378" w14:textId="77777777" w:rsidR="00E4677E" w:rsidRDefault="00BA02F3" w:rsidP="00F50AE8">
      <w:pPr>
        <w:spacing w:after="1154" w:line="259" w:lineRule="auto"/>
        <w:ind w:left="293" w:right="0" w:firstLine="0"/>
        <w:jc w:val="both"/>
      </w:pPr>
      <w:r>
        <w:t xml:space="preserve"> </w:t>
      </w:r>
    </w:p>
    <w:p w14:paraId="1F16DF19" w14:textId="77777777" w:rsidR="00E4677E" w:rsidRDefault="00BA02F3" w:rsidP="00F50AE8">
      <w:pPr>
        <w:pBdr>
          <w:top w:val="single" w:sz="6" w:space="0" w:color="000000"/>
          <w:left w:val="single" w:sz="6" w:space="0" w:color="000000"/>
          <w:bottom w:val="single" w:sz="6" w:space="0" w:color="000000"/>
          <w:right w:val="single" w:sz="6" w:space="0" w:color="000000"/>
        </w:pBdr>
        <w:spacing w:after="0" w:line="259" w:lineRule="auto"/>
        <w:ind w:left="458" w:right="0" w:firstLine="0"/>
        <w:jc w:val="both"/>
      </w:pPr>
      <w:r>
        <w:rPr>
          <w:b/>
          <w:color w:val="002060"/>
          <w:sz w:val="96"/>
        </w:rPr>
        <w:t xml:space="preserve"> </w:t>
      </w:r>
    </w:p>
    <w:p w14:paraId="4B798704" w14:textId="77777777" w:rsidR="00E4677E" w:rsidRDefault="00BA02F3" w:rsidP="00F50AE8">
      <w:pPr>
        <w:pBdr>
          <w:top w:val="single" w:sz="6" w:space="0" w:color="000000"/>
          <w:left w:val="single" w:sz="6" w:space="0" w:color="000000"/>
          <w:bottom w:val="single" w:sz="6" w:space="0" w:color="000000"/>
          <w:right w:val="single" w:sz="6" w:space="0" w:color="000000"/>
        </w:pBdr>
        <w:spacing w:after="38" w:line="250" w:lineRule="auto"/>
        <w:ind w:left="468" w:right="0"/>
        <w:jc w:val="both"/>
      </w:pPr>
      <w:r>
        <w:rPr>
          <w:b/>
          <w:color w:val="002060"/>
          <w:sz w:val="96"/>
        </w:rPr>
        <w:t xml:space="preserve">SEND  </w:t>
      </w:r>
    </w:p>
    <w:p w14:paraId="103D827E" w14:textId="5991C03C" w:rsidR="00E4677E" w:rsidRDefault="00BA02F3" w:rsidP="009577C4">
      <w:pPr>
        <w:pBdr>
          <w:top w:val="single" w:sz="6" w:space="0" w:color="000000"/>
          <w:left w:val="single" w:sz="6" w:space="0" w:color="000000"/>
          <w:bottom w:val="single" w:sz="6" w:space="0" w:color="000000"/>
          <w:right w:val="single" w:sz="6" w:space="0" w:color="000000"/>
        </w:pBdr>
        <w:spacing w:after="1514" w:line="250" w:lineRule="auto"/>
        <w:ind w:left="468" w:right="0"/>
      </w:pPr>
      <w:r>
        <w:rPr>
          <w:b/>
          <w:color w:val="002060"/>
          <w:sz w:val="96"/>
        </w:rPr>
        <w:t>Information</w:t>
      </w:r>
      <w:r w:rsidR="009577C4">
        <w:rPr>
          <w:b/>
          <w:color w:val="002060"/>
          <w:sz w:val="96"/>
        </w:rPr>
        <w:t xml:space="preserve"> </w:t>
      </w:r>
      <w:r>
        <w:rPr>
          <w:b/>
          <w:color w:val="002060"/>
          <w:sz w:val="96"/>
        </w:rPr>
        <w:t>Report 202</w:t>
      </w:r>
      <w:r w:rsidR="001E0FD9">
        <w:rPr>
          <w:b/>
          <w:color w:val="002060"/>
          <w:sz w:val="96"/>
        </w:rPr>
        <w:t>5</w:t>
      </w:r>
      <w:r>
        <w:rPr>
          <w:b/>
          <w:color w:val="002060"/>
          <w:sz w:val="96"/>
        </w:rPr>
        <w:t xml:space="preserve"> </w:t>
      </w:r>
      <w:r w:rsidR="001E0FD9">
        <w:rPr>
          <w:b/>
          <w:color w:val="002060"/>
          <w:sz w:val="96"/>
        </w:rPr>
        <w:t>-</w:t>
      </w:r>
      <w:r>
        <w:rPr>
          <w:b/>
          <w:color w:val="002060"/>
          <w:sz w:val="96"/>
        </w:rPr>
        <w:t xml:space="preserve"> 202</w:t>
      </w:r>
      <w:r w:rsidR="001E0FD9">
        <w:rPr>
          <w:b/>
          <w:color w:val="002060"/>
          <w:sz w:val="96"/>
        </w:rPr>
        <w:t>6</w:t>
      </w:r>
    </w:p>
    <w:p w14:paraId="22C3CDAE" w14:textId="77777777" w:rsidR="00E4677E" w:rsidRDefault="00BA02F3" w:rsidP="00F50AE8">
      <w:pPr>
        <w:spacing w:after="158" w:line="259" w:lineRule="auto"/>
        <w:ind w:left="293" w:right="0" w:firstLine="0"/>
        <w:jc w:val="both"/>
      </w:pPr>
      <w:r>
        <w:t xml:space="preserve"> </w:t>
      </w:r>
    </w:p>
    <w:p w14:paraId="4CB63EA3" w14:textId="77777777" w:rsidR="00E4677E" w:rsidRDefault="00BA02F3" w:rsidP="00F50AE8">
      <w:pPr>
        <w:spacing w:after="259" w:line="259" w:lineRule="auto"/>
        <w:ind w:left="293" w:right="0" w:firstLine="0"/>
        <w:jc w:val="both"/>
      </w:pPr>
      <w:r>
        <w:t xml:space="preserve"> </w:t>
      </w:r>
    </w:p>
    <w:p w14:paraId="068DD66C" w14:textId="77777777" w:rsidR="00E4677E" w:rsidRDefault="00BA02F3" w:rsidP="00F50AE8">
      <w:pPr>
        <w:spacing w:after="0" w:line="259" w:lineRule="auto"/>
        <w:ind w:left="293" w:right="0" w:firstLine="0"/>
        <w:jc w:val="both"/>
      </w:pPr>
      <w:r>
        <w:t xml:space="preserve"> </w:t>
      </w:r>
    </w:p>
    <w:p w14:paraId="02BC8D7B" w14:textId="77777777" w:rsidR="00064720" w:rsidRDefault="00064720" w:rsidP="00F50AE8">
      <w:pPr>
        <w:spacing w:after="0" w:line="259" w:lineRule="auto"/>
        <w:ind w:left="293" w:right="0" w:firstLine="0"/>
        <w:jc w:val="both"/>
      </w:pPr>
    </w:p>
    <w:p w14:paraId="1F5E9EEB" w14:textId="77777777" w:rsidR="00064720" w:rsidRDefault="00064720" w:rsidP="00F50AE8">
      <w:pPr>
        <w:spacing w:after="0" w:line="259" w:lineRule="auto"/>
        <w:ind w:left="293" w:right="0" w:firstLine="0"/>
        <w:jc w:val="both"/>
      </w:pPr>
    </w:p>
    <w:p w14:paraId="56616ED8" w14:textId="482523E4" w:rsidR="00713A16" w:rsidRDefault="00713A16" w:rsidP="00F50AE8">
      <w:pPr>
        <w:pStyle w:val="Heading1"/>
        <w:jc w:val="both"/>
      </w:pPr>
    </w:p>
    <w:p w14:paraId="3C86B8A6" w14:textId="1F7AE961" w:rsidR="009577C4" w:rsidRDefault="009577C4" w:rsidP="009577C4"/>
    <w:p w14:paraId="495802AF" w14:textId="77777777" w:rsidR="009577C4" w:rsidRPr="009577C4" w:rsidRDefault="009577C4" w:rsidP="009577C4"/>
    <w:p w14:paraId="0A67B398" w14:textId="61D6030A" w:rsidR="00E4677E" w:rsidRDefault="00BA02F3" w:rsidP="00F50AE8">
      <w:pPr>
        <w:pStyle w:val="Heading1"/>
        <w:jc w:val="both"/>
      </w:pPr>
      <w:r>
        <w:lastRenderedPageBreak/>
        <w:t xml:space="preserve">SEND at </w:t>
      </w:r>
      <w:r w:rsidR="00713A16">
        <w:t>Sir Edmund Hillary</w:t>
      </w:r>
      <w:r w:rsidR="00E64425">
        <w:t xml:space="preserve"> </w:t>
      </w:r>
      <w:r w:rsidR="00BE2199">
        <w:t>Academy</w:t>
      </w:r>
      <w:r>
        <w:rPr>
          <w:u w:val="none"/>
        </w:rPr>
        <w:t xml:space="preserve"> </w:t>
      </w:r>
    </w:p>
    <w:p w14:paraId="236A5F1D" w14:textId="56EF7CE2" w:rsidR="00F25D68" w:rsidRDefault="00713A16" w:rsidP="00F50AE8">
      <w:pPr>
        <w:spacing w:after="149"/>
        <w:ind w:left="0" w:firstLine="0"/>
        <w:jc w:val="both"/>
      </w:pPr>
      <w:r>
        <w:t>Sir Edmund Hillary Academy</w:t>
      </w:r>
      <w:r w:rsidR="00E64425">
        <w:t xml:space="preserve"> </w:t>
      </w:r>
      <w:r w:rsidR="00BA02F3">
        <w:t xml:space="preserve">is a </w:t>
      </w:r>
      <w:r w:rsidR="005A145C">
        <w:t xml:space="preserve">mainstream </w:t>
      </w:r>
      <w:r>
        <w:t>primary</w:t>
      </w:r>
      <w:r w:rsidR="00BA02F3">
        <w:t xml:space="preserve"> school admitting students from age</w:t>
      </w:r>
      <w:r w:rsidR="00185474">
        <w:t>d</w:t>
      </w:r>
      <w:r w:rsidR="00BA02F3">
        <w:t xml:space="preserve"> </w:t>
      </w:r>
      <w:r>
        <w:t>2-11 years</w:t>
      </w:r>
      <w:r w:rsidR="00BA02F3">
        <w:t xml:space="preserve">. </w:t>
      </w:r>
    </w:p>
    <w:p w14:paraId="2FB6D760" w14:textId="6B5A4B83" w:rsidR="00F25D68" w:rsidRDefault="00524121" w:rsidP="00F50AE8">
      <w:pPr>
        <w:spacing w:after="149"/>
        <w:ind w:left="20"/>
        <w:jc w:val="both"/>
      </w:pPr>
      <w:r>
        <w:t>T</w:t>
      </w:r>
      <w:r w:rsidR="00F25D68">
        <w:t xml:space="preserve">his document should be read in conjunction with the SEND Policy, safeguarding policy and other related policies. </w:t>
      </w:r>
    </w:p>
    <w:p w14:paraId="799C7921" w14:textId="7A92FFAC" w:rsidR="00F25D68" w:rsidRDefault="00F25D68" w:rsidP="00F50AE8">
      <w:pPr>
        <w:spacing w:after="149"/>
        <w:ind w:left="0" w:firstLine="0"/>
        <w:jc w:val="both"/>
      </w:pPr>
      <w:r>
        <w:t xml:space="preserve">It is a whole school responsibility and priority to ensure that the needs of all learners with special educational needs and/or disabilities are met during their time at </w:t>
      </w:r>
      <w:r w:rsidR="00713A16">
        <w:t>Sir Edmund Hillary</w:t>
      </w:r>
      <w:r w:rsidR="00E56616">
        <w:t xml:space="preserve"> </w:t>
      </w:r>
      <w:r w:rsidR="00302686">
        <w:t>Academy.</w:t>
      </w:r>
    </w:p>
    <w:p w14:paraId="61E33E10" w14:textId="5B0494E8" w:rsidR="00F25D68" w:rsidRDefault="00F25D68" w:rsidP="00F50AE8">
      <w:pPr>
        <w:spacing w:after="149"/>
        <w:ind w:left="0" w:firstLine="0"/>
        <w:jc w:val="both"/>
      </w:pPr>
      <w:r>
        <w:t xml:space="preserve">We are inclusive and cater for students who have needs in the four main areas identified in the Code of Practice 2014. </w:t>
      </w:r>
    </w:p>
    <w:p w14:paraId="65D0CD12" w14:textId="23305E53" w:rsidR="00F25D68" w:rsidRDefault="00F62969" w:rsidP="00F50AE8">
      <w:pPr>
        <w:spacing w:after="149"/>
        <w:ind w:left="10"/>
        <w:jc w:val="both"/>
      </w:pPr>
      <w:r>
        <w:t>The four main areas of need are:</w:t>
      </w:r>
    </w:p>
    <w:p w14:paraId="1A9EB5E0" w14:textId="53A35F01" w:rsidR="00F62969" w:rsidRDefault="00F25D68" w:rsidP="00F62969">
      <w:pPr>
        <w:pStyle w:val="ListParagraph"/>
        <w:numPr>
          <w:ilvl w:val="0"/>
          <w:numId w:val="31"/>
        </w:numPr>
        <w:spacing w:line="240" w:lineRule="auto"/>
        <w:jc w:val="both"/>
      </w:pPr>
      <w:r>
        <w:t xml:space="preserve">Cognition and Learning </w:t>
      </w:r>
    </w:p>
    <w:p w14:paraId="06A1D27C" w14:textId="1E3338BC" w:rsidR="00F62969" w:rsidRDefault="00713A16" w:rsidP="00F62969">
      <w:pPr>
        <w:pStyle w:val="ListParagraph"/>
        <w:numPr>
          <w:ilvl w:val="0"/>
          <w:numId w:val="31"/>
        </w:numPr>
        <w:spacing w:line="240" w:lineRule="auto"/>
        <w:jc w:val="both"/>
      </w:pPr>
      <w:r>
        <w:t>Communication and Interaction</w:t>
      </w:r>
      <w:r w:rsidR="00F25D68">
        <w:t xml:space="preserve"> </w:t>
      </w:r>
    </w:p>
    <w:p w14:paraId="020028AF" w14:textId="12B1514F" w:rsidR="00F62969" w:rsidRDefault="00F25D68" w:rsidP="00F62969">
      <w:pPr>
        <w:pStyle w:val="ListParagraph"/>
        <w:numPr>
          <w:ilvl w:val="0"/>
          <w:numId w:val="31"/>
        </w:numPr>
        <w:spacing w:line="240" w:lineRule="auto"/>
        <w:jc w:val="both"/>
      </w:pPr>
      <w:r>
        <w:t xml:space="preserve">Social, emotional, and mental health </w:t>
      </w:r>
    </w:p>
    <w:p w14:paraId="746354D1" w14:textId="6CB1EDBA" w:rsidR="00F25D68" w:rsidRDefault="00F62969" w:rsidP="00F62969">
      <w:pPr>
        <w:pStyle w:val="ListParagraph"/>
        <w:numPr>
          <w:ilvl w:val="0"/>
          <w:numId w:val="31"/>
        </w:numPr>
        <w:spacing w:line="240" w:lineRule="auto"/>
        <w:jc w:val="both"/>
      </w:pPr>
      <w:r>
        <w:t>Sensory and/or physical, medical</w:t>
      </w:r>
    </w:p>
    <w:p w14:paraId="7231BAA4" w14:textId="77777777" w:rsidR="00E95640" w:rsidRDefault="00E95640" w:rsidP="00F50AE8">
      <w:pPr>
        <w:spacing w:after="149"/>
        <w:ind w:left="10"/>
        <w:jc w:val="both"/>
        <w:rPr>
          <w:b/>
          <w:bCs/>
        </w:rPr>
      </w:pPr>
    </w:p>
    <w:p w14:paraId="5E9AB9CC" w14:textId="648C3748" w:rsidR="00B74BB5" w:rsidRPr="00E95640" w:rsidRDefault="00F25D68" w:rsidP="00F50AE8">
      <w:pPr>
        <w:spacing w:after="149"/>
        <w:ind w:left="10"/>
        <w:jc w:val="both"/>
        <w:rPr>
          <w:b/>
          <w:bCs/>
        </w:rPr>
      </w:pPr>
      <w:r w:rsidRPr="00E95640">
        <w:rPr>
          <w:b/>
          <w:bCs/>
        </w:rPr>
        <w:t xml:space="preserve">Legislation &amp; Guidance: </w:t>
      </w:r>
    </w:p>
    <w:p w14:paraId="31291504" w14:textId="6C2D0545" w:rsidR="00B74BB5" w:rsidRDefault="00F25D68" w:rsidP="00F50AE8">
      <w:pPr>
        <w:spacing w:after="149"/>
        <w:ind w:left="10"/>
        <w:jc w:val="both"/>
      </w:pPr>
      <w:r>
        <w:t xml:space="preserve"> This report is based on the statutory Special Educational Needs and Disability (SEND) Code of Practice and the following legislation: </w:t>
      </w:r>
    </w:p>
    <w:p w14:paraId="06CF52EC" w14:textId="52E16F71" w:rsidR="00B74BB5" w:rsidRDefault="00F25D68" w:rsidP="00F50AE8">
      <w:pPr>
        <w:pStyle w:val="ListParagraph"/>
        <w:numPr>
          <w:ilvl w:val="0"/>
          <w:numId w:val="5"/>
        </w:numPr>
        <w:spacing w:after="149"/>
        <w:jc w:val="both"/>
      </w:pPr>
      <w:r>
        <w:t xml:space="preserve">Part 3 of the Children and Families Act 2014, which sets out schools’ responsibilities for students with SEN and </w:t>
      </w:r>
      <w:r w:rsidR="000B5333">
        <w:t>disabilities.</w:t>
      </w:r>
      <w:r>
        <w:t xml:space="preserve"> </w:t>
      </w:r>
    </w:p>
    <w:p w14:paraId="37416A06" w14:textId="41B52BD7" w:rsidR="00F25D68" w:rsidRDefault="00F25D68" w:rsidP="00F50AE8">
      <w:pPr>
        <w:pStyle w:val="ListParagraph"/>
        <w:numPr>
          <w:ilvl w:val="0"/>
          <w:numId w:val="5"/>
        </w:numPr>
        <w:spacing w:after="149"/>
        <w:jc w:val="both"/>
      </w:pPr>
      <w:r>
        <w:t>The Special Educational Needs and Disability Regulations 2014, which set out schools’ responsibilities for education, health, and care plans (EHCPs), SEND coordinators (SENDCos) and the SEND information repor</w:t>
      </w:r>
      <w:r w:rsidR="00B74BB5">
        <w:t>t.</w:t>
      </w:r>
    </w:p>
    <w:p w14:paraId="5528FD55" w14:textId="3A36C260" w:rsidR="00F25D68" w:rsidRDefault="00CA0305" w:rsidP="00D52A97">
      <w:pPr>
        <w:spacing w:after="149"/>
        <w:ind w:left="293" w:firstLine="0"/>
        <w:jc w:val="both"/>
      </w:pPr>
      <w:r w:rsidRPr="00CA0305">
        <w:t>We aim for all of ou</w:t>
      </w:r>
      <w:r w:rsidR="00F62969">
        <w:t>r students</w:t>
      </w:r>
      <w:r w:rsidRPr="00CA0305">
        <w:t xml:space="preserve"> to reach their full potential, including those with SEN. Students are identified as having SEN when their progress has slowed or stopped</w:t>
      </w:r>
      <w:r w:rsidR="00F62969">
        <w:t xml:space="preserve"> in a particular area/s</w:t>
      </w:r>
      <w:r w:rsidRPr="00CA0305">
        <w:t>, and the interventions and resources</w:t>
      </w:r>
      <w:r w:rsidR="00F62969">
        <w:t xml:space="preserve"> </w:t>
      </w:r>
      <w:r w:rsidRPr="00CA0305">
        <w:t xml:space="preserve">we normally put in place do not enable improvement. </w:t>
      </w:r>
    </w:p>
    <w:p w14:paraId="1329BCF8" w14:textId="77777777" w:rsidR="00D52A97" w:rsidRPr="00D52A97" w:rsidRDefault="00D52A97" w:rsidP="00D52A97">
      <w:pPr>
        <w:spacing w:after="149"/>
        <w:ind w:left="293" w:firstLine="0"/>
        <w:jc w:val="both"/>
        <w:rPr>
          <w:sz w:val="18"/>
          <w:szCs w:val="18"/>
        </w:rPr>
      </w:pPr>
    </w:p>
    <w:p w14:paraId="1376BEF6" w14:textId="7C8534B9" w:rsidR="00E4677E" w:rsidRDefault="00BA02F3" w:rsidP="00F50AE8">
      <w:pPr>
        <w:spacing w:after="269"/>
        <w:ind w:left="20" w:right="57"/>
        <w:jc w:val="both"/>
      </w:pPr>
      <w:r>
        <w:t xml:space="preserve">The </w:t>
      </w:r>
      <w:r>
        <w:rPr>
          <w:b/>
        </w:rPr>
        <w:t xml:space="preserve">Special Educational Needs Code of Practice </w:t>
      </w:r>
      <w:r>
        <w:t xml:space="preserve">gives guidance to education settings that help to identify, </w:t>
      </w:r>
      <w:r w:rsidR="00B06D48">
        <w:t>assess,</w:t>
      </w:r>
      <w:r>
        <w:t xml:space="preserve"> and provide help for children with special educational needs. It sets out the processes and procedures organisations must or should follow to meet the needs of children. </w:t>
      </w:r>
    </w:p>
    <w:p w14:paraId="4D889BF0" w14:textId="77777777" w:rsidR="00E4677E" w:rsidRDefault="00BA02F3" w:rsidP="00F50AE8">
      <w:pPr>
        <w:spacing w:after="10"/>
        <w:ind w:left="30" w:right="0"/>
        <w:jc w:val="both"/>
      </w:pPr>
      <w:r>
        <w:rPr>
          <w:b/>
          <w:u w:val="single" w:color="000000"/>
        </w:rPr>
        <w:t>Principles Underlying the Code</w:t>
      </w:r>
      <w:r>
        <w:t xml:space="preserve"> </w:t>
      </w:r>
    </w:p>
    <w:p w14:paraId="53A2E316" w14:textId="77777777" w:rsidR="0077117B" w:rsidRDefault="00BA02F3" w:rsidP="00F50AE8">
      <w:pPr>
        <w:ind w:left="40" w:right="586"/>
        <w:jc w:val="both"/>
      </w:pPr>
      <w:r>
        <w:t xml:space="preserve">The SEND Code of Practice describes the principles that should be observed by all professionals working with children and young people who have SEN or disabilities.  </w:t>
      </w:r>
    </w:p>
    <w:p w14:paraId="221FA53B" w14:textId="331284D4" w:rsidR="0077117B" w:rsidRDefault="00BA02F3" w:rsidP="00F50AE8">
      <w:pPr>
        <w:ind w:left="50" w:right="586"/>
        <w:jc w:val="both"/>
      </w:pPr>
      <w:r>
        <w:t xml:space="preserve">These include: </w:t>
      </w:r>
    </w:p>
    <w:p w14:paraId="0CD3255A" w14:textId="79C1727D" w:rsidR="00E4677E" w:rsidRDefault="00BA02F3" w:rsidP="00F50AE8">
      <w:pPr>
        <w:pStyle w:val="ListParagraph"/>
        <w:numPr>
          <w:ilvl w:val="0"/>
          <w:numId w:val="11"/>
        </w:numPr>
        <w:ind w:right="586"/>
        <w:jc w:val="both"/>
      </w:pPr>
      <w:r>
        <w:t xml:space="preserve">Taking into account the view of children, young people and their families </w:t>
      </w:r>
    </w:p>
    <w:p w14:paraId="1B4C9509" w14:textId="1F6B94E6" w:rsidR="00E4677E" w:rsidRDefault="00BA02F3" w:rsidP="00F50AE8">
      <w:pPr>
        <w:pStyle w:val="ListParagraph"/>
        <w:numPr>
          <w:ilvl w:val="0"/>
          <w:numId w:val="11"/>
        </w:numPr>
        <w:ind w:right="57"/>
        <w:jc w:val="both"/>
      </w:pPr>
      <w:r>
        <w:t xml:space="preserve">Enabling children, young people and their parents to participate in </w:t>
      </w:r>
      <w:r w:rsidR="000B5333">
        <w:t>decision-making.</w:t>
      </w:r>
      <w:r>
        <w:t xml:space="preserve"> </w:t>
      </w:r>
    </w:p>
    <w:p w14:paraId="63FE3B9B" w14:textId="2C1AAA21" w:rsidR="00E4677E" w:rsidRDefault="00BA02F3" w:rsidP="00F50AE8">
      <w:pPr>
        <w:pStyle w:val="ListParagraph"/>
        <w:numPr>
          <w:ilvl w:val="0"/>
          <w:numId w:val="11"/>
        </w:numPr>
        <w:ind w:right="57"/>
        <w:jc w:val="both"/>
      </w:pPr>
      <w:r>
        <w:t xml:space="preserve">Collaborating with partners in education, health and social care to provide support </w:t>
      </w:r>
    </w:p>
    <w:p w14:paraId="2B419223" w14:textId="20F3C3D8" w:rsidR="00E4677E" w:rsidRDefault="00BA02F3" w:rsidP="00F50AE8">
      <w:pPr>
        <w:pStyle w:val="ListParagraph"/>
        <w:numPr>
          <w:ilvl w:val="0"/>
          <w:numId w:val="11"/>
        </w:numPr>
        <w:ind w:right="57"/>
        <w:jc w:val="both"/>
      </w:pPr>
      <w:r>
        <w:t xml:space="preserve">Identifying the needs of children and young people </w:t>
      </w:r>
    </w:p>
    <w:p w14:paraId="0D90009D" w14:textId="350E43F8" w:rsidR="00E4677E" w:rsidRDefault="00BA02F3" w:rsidP="00F50AE8">
      <w:pPr>
        <w:pStyle w:val="ListParagraph"/>
        <w:numPr>
          <w:ilvl w:val="0"/>
          <w:numId w:val="11"/>
        </w:numPr>
        <w:ind w:right="57"/>
        <w:jc w:val="both"/>
      </w:pPr>
      <w:r>
        <w:t xml:space="preserve">Making high quality provision to meet the needs of children and young </w:t>
      </w:r>
      <w:r w:rsidR="000B5333">
        <w:t>people.</w:t>
      </w:r>
      <w:r>
        <w:t xml:space="preserve"> </w:t>
      </w:r>
    </w:p>
    <w:p w14:paraId="68744DD7" w14:textId="5FB0E163" w:rsidR="00E4677E" w:rsidRDefault="00BA02F3" w:rsidP="00F50AE8">
      <w:pPr>
        <w:pStyle w:val="ListParagraph"/>
        <w:numPr>
          <w:ilvl w:val="0"/>
          <w:numId w:val="11"/>
        </w:numPr>
        <w:ind w:right="57"/>
        <w:jc w:val="both"/>
      </w:pPr>
      <w:r>
        <w:t xml:space="preserve">Focusing on inclusive practices and removing barriers to learning </w:t>
      </w:r>
    </w:p>
    <w:p w14:paraId="50DB23E5" w14:textId="117C95E0" w:rsidR="00E4677E" w:rsidRDefault="00BA02F3" w:rsidP="00F50AE8">
      <w:pPr>
        <w:pStyle w:val="ListParagraph"/>
        <w:numPr>
          <w:ilvl w:val="0"/>
          <w:numId w:val="11"/>
        </w:numPr>
        <w:ind w:right="57"/>
        <w:jc w:val="both"/>
      </w:pPr>
      <w:r>
        <w:t xml:space="preserve">Helping children and young people to prepare for </w:t>
      </w:r>
      <w:r w:rsidR="00572DED">
        <w:t>adulthood.</w:t>
      </w:r>
      <w:r>
        <w:t xml:space="preserve"> </w:t>
      </w:r>
    </w:p>
    <w:p w14:paraId="01FCEC86" w14:textId="77777777" w:rsidR="00E4677E" w:rsidRDefault="00BA02F3" w:rsidP="00F50AE8">
      <w:pPr>
        <w:spacing w:after="0" w:line="259" w:lineRule="auto"/>
        <w:ind w:left="293" w:right="0" w:firstLine="0"/>
        <w:jc w:val="both"/>
      </w:pPr>
      <w:r>
        <w:t xml:space="preserve"> </w:t>
      </w:r>
    </w:p>
    <w:p w14:paraId="5F0A8C79" w14:textId="35A5E950" w:rsidR="00E4677E" w:rsidRDefault="00572DED" w:rsidP="00F50AE8">
      <w:pPr>
        <w:spacing w:after="112"/>
        <w:ind w:left="10" w:right="0"/>
        <w:jc w:val="both"/>
      </w:pPr>
      <w:r>
        <w:rPr>
          <w:b/>
          <w:u w:val="single" w:color="000000"/>
        </w:rPr>
        <w:lastRenderedPageBreak/>
        <w:t>H</w:t>
      </w:r>
      <w:r w:rsidR="00BA02F3">
        <w:rPr>
          <w:b/>
          <w:u w:val="single" w:color="000000"/>
        </w:rPr>
        <w:t xml:space="preserve">ow does </w:t>
      </w:r>
      <w:r w:rsidR="00D52A97">
        <w:rPr>
          <w:b/>
          <w:u w:val="single" w:color="000000"/>
        </w:rPr>
        <w:t>Sir Edmund Hillary</w:t>
      </w:r>
      <w:r w:rsidR="00E56616">
        <w:rPr>
          <w:b/>
          <w:u w:val="single" w:color="000000"/>
        </w:rPr>
        <w:t xml:space="preserve"> </w:t>
      </w:r>
      <w:r w:rsidR="002E0C25">
        <w:rPr>
          <w:b/>
          <w:u w:val="single" w:color="000000"/>
        </w:rPr>
        <w:t>Academy identify</w:t>
      </w:r>
      <w:r w:rsidR="00BA02F3">
        <w:rPr>
          <w:b/>
          <w:u w:val="single" w:color="000000"/>
        </w:rPr>
        <w:t xml:space="preserve"> students who need extra help</w:t>
      </w:r>
      <w:r w:rsidR="00391B70">
        <w:rPr>
          <w:b/>
          <w:u w:val="single" w:color="000000"/>
        </w:rPr>
        <w:t xml:space="preserve"> and what should I do if I am concerned my child may have Special Educational Needs</w:t>
      </w:r>
      <w:r w:rsidR="00BA02F3">
        <w:rPr>
          <w:b/>
          <w:u w:val="single" w:color="000000"/>
        </w:rPr>
        <w:t>?</w:t>
      </w:r>
      <w:r w:rsidR="00BA02F3">
        <w:rPr>
          <w:b/>
        </w:rPr>
        <w:t xml:space="preserve">   </w:t>
      </w:r>
    </w:p>
    <w:p w14:paraId="7A6D7A26" w14:textId="7D99AB6A" w:rsidR="002E0C25" w:rsidRDefault="00044FAA" w:rsidP="002E0C25">
      <w:pPr>
        <w:spacing w:after="459"/>
        <w:ind w:left="10" w:right="611"/>
        <w:jc w:val="both"/>
      </w:pPr>
      <w:r w:rsidRPr="00044FAA">
        <w:t xml:space="preserve">At </w:t>
      </w:r>
      <w:r w:rsidR="00D52A97">
        <w:t>Sir Edmund Hillary</w:t>
      </w:r>
      <w:r w:rsidRPr="00044FAA">
        <w:t xml:space="preserve"> Academy, students are identified as having special educational needs through a variety of different ways </w:t>
      </w:r>
      <w:r w:rsidR="00302686" w:rsidRPr="00044FAA">
        <w:t>including.</w:t>
      </w:r>
    </w:p>
    <w:p w14:paraId="33595BC4" w14:textId="7A661E6B" w:rsidR="00BE283E" w:rsidRDefault="00044FAA" w:rsidP="003C51A8">
      <w:pPr>
        <w:pStyle w:val="ListParagraph"/>
        <w:numPr>
          <w:ilvl w:val="0"/>
          <w:numId w:val="25"/>
        </w:numPr>
        <w:spacing w:after="459"/>
        <w:ind w:right="611"/>
        <w:jc w:val="both"/>
      </w:pPr>
      <w:r w:rsidRPr="00044FAA">
        <w:t xml:space="preserve">Transition work between ourselves and </w:t>
      </w:r>
      <w:r w:rsidR="00D52A97">
        <w:t xml:space="preserve">PVI </w:t>
      </w:r>
      <w:r w:rsidR="00302686" w:rsidRPr="00044FAA">
        <w:t>s</w:t>
      </w:r>
      <w:r w:rsidR="00D52A97">
        <w:t>ettings</w:t>
      </w:r>
      <w:r w:rsidR="00302686" w:rsidRPr="00044FAA">
        <w:t>.</w:t>
      </w:r>
    </w:p>
    <w:p w14:paraId="2926FE0A" w14:textId="71D8145F" w:rsidR="00BE283E" w:rsidRDefault="00BC52F1" w:rsidP="0005118B">
      <w:pPr>
        <w:pStyle w:val="ListParagraph"/>
        <w:numPr>
          <w:ilvl w:val="0"/>
          <w:numId w:val="25"/>
        </w:numPr>
        <w:spacing w:after="459"/>
        <w:ind w:right="611"/>
        <w:jc w:val="both"/>
      </w:pPr>
      <w:r>
        <w:t>EYFS and Key Stage 1</w:t>
      </w:r>
      <w:r w:rsidR="00044FAA" w:rsidRPr="00044FAA">
        <w:t xml:space="preserve"> results/ tests</w:t>
      </w:r>
    </w:p>
    <w:p w14:paraId="0CF5AB1D" w14:textId="285F344B" w:rsidR="00BE283E" w:rsidRDefault="00044FAA" w:rsidP="00AD06F7">
      <w:pPr>
        <w:pStyle w:val="ListParagraph"/>
        <w:numPr>
          <w:ilvl w:val="0"/>
          <w:numId w:val="25"/>
        </w:numPr>
        <w:spacing w:after="459"/>
        <w:ind w:right="611"/>
        <w:jc w:val="both"/>
      </w:pPr>
      <w:r w:rsidRPr="00044FAA">
        <w:t>Concerns raised by parent/</w:t>
      </w:r>
      <w:r w:rsidR="00302686" w:rsidRPr="00044FAA">
        <w:t>carers.</w:t>
      </w:r>
    </w:p>
    <w:p w14:paraId="7B73A8CE" w14:textId="3D76D4EB" w:rsidR="00BE283E" w:rsidRDefault="00044FAA" w:rsidP="00BC52F1">
      <w:pPr>
        <w:pStyle w:val="ListParagraph"/>
        <w:numPr>
          <w:ilvl w:val="0"/>
          <w:numId w:val="25"/>
        </w:numPr>
        <w:spacing w:after="459"/>
        <w:ind w:right="611"/>
        <w:jc w:val="both"/>
      </w:pPr>
      <w:r w:rsidRPr="00044FAA">
        <w:t xml:space="preserve">Concerns raised by subject/ class </w:t>
      </w:r>
      <w:r w:rsidR="00302686" w:rsidRPr="00044FAA">
        <w:t>teachers.</w:t>
      </w:r>
    </w:p>
    <w:p w14:paraId="2EE30B21" w14:textId="77777777" w:rsidR="00BE283E" w:rsidRDefault="00044FAA" w:rsidP="00717BF4">
      <w:pPr>
        <w:pStyle w:val="ListParagraph"/>
        <w:numPr>
          <w:ilvl w:val="0"/>
          <w:numId w:val="25"/>
        </w:numPr>
        <w:spacing w:after="459"/>
        <w:ind w:right="611"/>
        <w:jc w:val="both"/>
      </w:pPr>
      <w:r w:rsidRPr="00044FAA">
        <w:t>Observations/learning walks</w:t>
      </w:r>
    </w:p>
    <w:p w14:paraId="2B3527F9" w14:textId="77777777" w:rsidR="00BE283E" w:rsidRDefault="00044FAA" w:rsidP="003E18DC">
      <w:pPr>
        <w:pStyle w:val="ListParagraph"/>
        <w:numPr>
          <w:ilvl w:val="0"/>
          <w:numId w:val="25"/>
        </w:numPr>
        <w:spacing w:after="459"/>
        <w:ind w:right="611"/>
        <w:jc w:val="both"/>
      </w:pPr>
      <w:r w:rsidRPr="00044FAA">
        <w:t>Lack of progress in specific areas</w:t>
      </w:r>
    </w:p>
    <w:p w14:paraId="4DE1C91A" w14:textId="77777777" w:rsidR="00BE283E" w:rsidRDefault="00044FAA" w:rsidP="00CE7A00">
      <w:pPr>
        <w:pStyle w:val="ListParagraph"/>
        <w:numPr>
          <w:ilvl w:val="0"/>
          <w:numId w:val="25"/>
        </w:numPr>
        <w:spacing w:after="459"/>
        <w:ind w:right="611"/>
        <w:jc w:val="both"/>
      </w:pPr>
      <w:r w:rsidRPr="00044FAA">
        <w:t>Health diagnosis through a paediatrician</w:t>
      </w:r>
    </w:p>
    <w:p w14:paraId="53BCC008" w14:textId="648DC6A1" w:rsidR="00F62969" w:rsidRPr="00044FAA" w:rsidRDefault="00044FAA" w:rsidP="00F62969">
      <w:pPr>
        <w:pStyle w:val="ListParagraph"/>
        <w:numPr>
          <w:ilvl w:val="0"/>
          <w:numId w:val="25"/>
        </w:numPr>
        <w:spacing w:after="459"/>
        <w:ind w:right="611"/>
        <w:jc w:val="both"/>
      </w:pPr>
      <w:r w:rsidRPr="00044FAA">
        <w:t>Regular Assessments</w:t>
      </w:r>
    </w:p>
    <w:p w14:paraId="75E00674" w14:textId="305272E9" w:rsidR="00F62969" w:rsidRDefault="00F62969" w:rsidP="00116F5D">
      <w:pPr>
        <w:spacing w:after="0" w:line="259" w:lineRule="auto"/>
        <w:ind w:right="0"/>
      </w:pPr>
      <w:r>
        <w:t>A child’s learning may be monitored for a period of time if a teacher or parent/carer suspect thei</w:t>
      </w:r>
      <w:r w:rsidR="00826936">
        <w:t>r child</w:t>
      </w:r>
      <w:r>
        <w:t xml:space="preserve"> may </w:t>
      </w:r>
      <w:r w:rsidR="00826936">
        <w:t>have</w:t>
      </w:r>
      <w:r>
        <w:t xml:space="preserve"> a SEN need. The child is flagged up on our Concerns List and the SENDCO will have discussions with the class teacher, student and parents as to how we can move learning forward and close a gap. </w:t>
      </w:r>
      <w:r w:rsidRPr="005711FD">
        <w:t>As soon as we have identified that a student has</w:t>
      </w:r>
      <w:r w:rsidR="00826936">
        <w:t xml:space="preserve"> a</w:t>
      </w:r>
      <w:r w:rsidRPr="005711FD">
        <w:t xml:space="preserve"> SEN</w:t>
      </w:r>
      <w:r w:rsidR="00826936">
        <w:t xml:space="preserve"> need</w:t>
      </w:r>
      <w:r w:rsidRPr="005711FD">
        <w:t>, we will work in consultation with parents/carers to plan and review any support.</w:t>
      </w:r>
    </w:p>
    <w:p w14:paraId="64F50B1A" w14:textId="77777777" w:rsidR="00F62969" w:rsidRDefault="00F62969" w:rsidP="00F62969">
      <w:pPr>
        <w:spacing w:after="0" w:line="259" w:lineRule="auto"/>
        <w:ind w:left="293" w:right="0" w:firstLine="0"/>
      </w:pPr>
    </w:p>
    <w:p w14:paraId="17357DDB" w14:textId="4C1E0F00" w:rsidR="00F62969" w:rsidRDefault="00E75E90" w:rsidP="00826936">
      <w:pPr>
        <w:spacing w:after="459"/>
        <w:ind w:left="10" w:right="611"/>
        <w:jc w:val="both"/>
      </w:pPr>
      <w:r>
        <w:t xml:space="preserve">Other professionals such as speech therapists, health visitors and/or educational </w:t>
      </w:r>
      <w:r w:rsidR="00D015E6">
        <w:t>p</w:t>
      </w:r>
      <w:r>
        <w:t xml:space="preserve">sychologists may also be involved in the process by </w:t>
      </w:r>
      <w:r w:rsidR="00826936">
        <w:t>c</w:t>
      </w:r>
      <w:r>
        <w:t xml:space="preserve">ompleting appropriate assessments. </w:t>
      </w:r>
    </w:p>
    <w:p w14:paraId="3B2883E2" w14:textId="5FFB33E2" w:rsidR="00883254" w:rsidRDefault="00E75E90" w:rsidP="00F50AE8">
      <w:pPr>
        <w:spacing w:after="459"/>
        <w:ind w:left="20" w:right="611"/>
        <w:jc w:val="both"/>
      </w:pPr>
      <w:r>
        <w:t>Parents/carers are encouraged to pass on any information and concerns that they have about their child’s health and background by contacting the school</w:t>
      </w:r>
      <w:r w:rsidR="00D001B0">
        <w:t>.</w:t>
      </w:r>
    </w:p>
    <w:p w14:paraId="20CD2E12" w14:textId="5DEFE78B" w:rsidR="00E4677E" w:rsidRDefault="00D001B0" w:rsidP="00050CC7">
      <w:pPr>
        <w:spacing w:after="100" w:line="259" w:lineRule="auto"/>
        <w:ind w:left="20" w:right="0" w:firstLine="0"/>
        <w:jc w:val="both"/>
      </w:pPr>
      <w:r>
        <w:t xml:space="preserve">If you have concerns you can meet with </w:t>
      </w:r>
      <w:r w:rsidR="00044FAA">
        <w:t>M</w:t>
      </w:r>
      <w:r w:rsidR="00BC52F1">
        <w:t>rs Newton,</w:t>
      </w:r>
      <w:r>
        <w:t xml:space="preserve"> the special educational needs and/or disabilities co-ordinator. </w:t>
      </w:r>
    </w:p>
    <w:p w14:paraId="5792A4DF" w14:textId="77777777" w:rsidR="00050CC7" w:rsidRDefault="00050CC7" w:rsidP="00050CC7">
      <w:pPr>
        <w:spacing w:after="100" w:line="259" w:lineRule="auto"/>
        <w:ind w:left="20" w:right="0" w:firstLine="0"/>
        <w:jc w:val="both"/>
      </w:pPr>
    </w:p>
    <w:p w14:paraId="2121866C" w14:textId="42D92272" w:rsidR="00E4677E" w:rsidRDefault="00A960D2" w:rsidP="00050CC7">
      <w:pPr>
        <w:spacing w:after="91"/>
        <w:ind w:left="30" w:right="57"/>
        <w:jc w:val="both"/>
      </w:pPr>
      <w:r>
        <w:t>W</w:t>
      </w:r>
      <w:r w:rsidR="00BA02F3">
        <w:t>e pride ourselves on building positive relationships with parents and we</w:t>
      </w:r>
      <w:r w:rsidR="00050CC7">
        <w:t>lcome parents contacting us via, e</w:t>
      </w:r>
      <w:r w:rsidR="00BA02F3">
        <w:t>mail or phon</w:t>
      </w:r>
      <w:r w:rsidR="00050CC7">
        <w:t>e</w:t>
      </w:r>
      <w:r w:rsidR="00BA02F3">
        <w:t xml:space="preserve"> </w:t>
      </w:r>
      <w:r w:rsidR="00050CC7">
        <w:t>or f</w:t>
      </w:r>
      <w:r w:rsidR="00BA02F3">
        <w:t xml:space="preserve">ace to face meetings  </w:t>
      </w:r>
    </w:p>
    <w:p w14:paraId="62AD6B04" w14:textId="77777777" w:rsidR="00A960D2" w:rsidRDefault="00A960D2" w:rsidP="00F50AE8">
      <w:pPr>
        <w:spacing w:after="55"/>
        <w:ind w:right="57"/>
        <w:jc w:val="both"/>
      </w:pPr>
    </w:p>
    <w:p w14:paraId="1E2EADEF" w14:textId="6C96F51F" w:rsidR="00E4677E" w:rsidRDefault="00557F39" w:rsidP="00F50AE8">
      <w:pPr>
        <w:spacing w:after="0" w:line="259" w:lineRule="auto"/>
        <w:ind w:left="0" w:right="0" w:firstLine="0"/>
        <w:jc w:val="both"/>
        <w:rPr>
          <w:b/>
          <w:bCs/>
          <w:color w:val="FF0000"/>
          <w:u w:val="single"/>
        </w:rPr>
      </w:pPr>
      <w:r w:rsidRPr="000B4E4F">
        <w:rPr>
          <w:b/>
          <w:bCs/>
          <w:u w:val="single"/>
        </w:rPr>
        <w:t>How will both you and I know how my child/young person is doing and how will you help me to support my child's/young person's learning</w:t>
      </w:r>
      <w:r w:rsidR="000B4E4F" w:rsidRPr="000B4E4F">
        <w:rPr>
          <w:b/>
          <w:bCs/>
          <w:u w:val="single"/>
        </w:rPr>
        <w:t>?</w:t>
      </w:r>
      <w:r w:rsidR="00BA02F3" w:rsidRPr="000B4E4F">
        <w:rPr>
          <w:b/>
          <w:bCs/>
          <w:color w:val="FF0000"/>
          <w:u w:val="single"/>
        </w:rPr>
        <w:t xml:space="preserve"> </w:t>
      </w:r>
    </w:p>
    <w:p w14:paraId="7EB54787" w14:textId="77777777" w:rsidR="006F2B0E" w:rsidRDefault="006F2B0E" w:rsidP="00BC52F1">
      <w:pPr>
        <w:spacing w:after="0" w:line="259" w:lineRule="auto"/>
        <w:ind w:left="0" w:right="0" w:firstLine="0"/>
        <w:jc w:val="both"/>
      </w:pPr>
    </w:p>
    <w:p w14:paraId="31737C26" w14:textId="1B1F1AB0" w:rsidR="006F2B0E" w:rsidRDefault="006F2B0E" w:rsidP="00F50AE8">
      <w:pPr>
        <w:spacing w:after="0" w:line="259" w:lineRule="auto"/>
        <w:ind w:left="0" w:right="0" w:firstLine="0"/>
        <w:jc w:val="both"/>
      </w:pPr>
      <w:r>
        <w:t xml:space="preserve">The SENDCo </w:t>
      </w:r>
      <w:r w:rsidR="00BC52F1">
        <w:t xml:space="preserve">or your child’s class teacher </w:t>
      </w:r>
      <w:r>
        <w:t xml:space="preserve">are available to discuss any issues that you may have about your child. </w:t>
      </w:r>
    </w:p>
    <w:p w14:paraId="478C36DA" w14:textId="77777777" w:rsidR="006F2B0E" w:rsidRDefault="006F2B0E" w:rsidP="00F50AE8">
      <w:pPr>
        <w:spacing w:after="0" w:line="259" w:lineRule="auto"/>
        <w:ind w:left="293" w:right="0" w:firstLine="0"/>
        <w:jc w:val="both"/>
      </w:pPr>
    </w:p>
    <w:p w14:paraId="281F3C92" w14:textId="762077A8" w:rsidR="00CA0FA9" w:rsidRDefault="006F2B0E" w:rsidP="00F50AE8">
      <w:pPr>
        <w:spacing w:after="0" w:line="259" w:lineRule="auto"/>
        <w:ind w:left="0" w:right="0" w:firstLine="0"/>
        <w:jc w:val="both"/>
      </w:pPr>
      <w:r>
        <w:t xml:space="preserve">Monitoring of </w:t>
      </w:r>
      <w:r w:rsidR="00826936">
        <w:t>students</w:t>
      </w:r>
      <w:r>
        <w:t xml:space="preserve">’ progress is ongoing. </w:t>
      </w:r>
      <w:r w:rsidR="00784AC7" w:rsidRPr="00C140D9">
        <w:t>P</w:t>
      </w:r>
      <w:r w:rsidR="00CA0FA9" w:rsidRPr="00C140D9">
        <w:t>arents/Carers consultations</w:t>
      </w:r>
      <w:r>
        <w:t xml:space="preserve"> are held </w:t>
      </w:r>
      <w:r w:rsidR="00783D18">
        <w:t xml:space="preserve">termly </w:t>
      </w:r>
      <w:r>
        <w:t xml:space="preserve">to discuss your child’s progress. When we feel that a student needs extra support, interventions are put into place and, where necessary, additional support from outside agencies is sought and commissioned. </w:t>
      </w:r>
    </w:p>
    <w:p w14:paraId="20392ACD" w14:textId="77777777" w:rsidR="00CA0FA9" w:rsidRDefault="00CA0FA9" w:rsidP="00783D18">
      <w:pPr>
        <w:spacing w:after="0" w:line="259" w:lineRule="auto"/>
        <w:ind w:left="0" w:right="0" w:firstLine="0"/>
        <w:jc w:val="both"/>
      </w:pPr>
    </w:p>
    <w:p w14:paraId="7D5D748F" w14:textId="77777777" w:rsidR="00CA0FA9" w:rsidRDefault="00CA0FA9" w:rsidP="00783D18">
      <w:pPr>
        <w:spacing w:after="0" w:line="259" w:lineRule="auto"/>
        <w:ind w:right="0"/>
        <w:jc w:val="both"/>
      </w:pPr>
    </w:p>
    <w:p w14:paraId="63E46E00" w14:textId="77777777" w:rsidR="005711FD" w:rsidRPr="005711FD" w:rsidRDefault="005711FD" w:rsidP="005711FD">
      <w:pPr>
        <w:spacing w:after="0" w:line="259" w:lineRule="auto"/>
        <w:ind w:left="0" w:right="0" w:firstLine="0"/>
      </w:pPr>
    </w:p>
    <w:p w14:paraId="09C4980A" w14:textId="5E3C27F8" w:rsidR="00FB6DD9" w:rsidRDefault="005711FD" w:rsidP="00F50AE8">
      <w:pPr>
        <w:spacing w:after="0" w:line="259" w:lineRule="auto"/>
        <w:ind w:left="0" w:right="0" w:firstLine="0"/>
        <w:jc w:val="both"/>
      </w:pPr>
      <w:r w:rsidRPr="005711FD">
        <w:lastRenderedPageBreak/>
        <w:t xml:space="preserve">Parents and carers will be </w:t>
      </w:r>
      <w:proofErr w:type="gramStart"/>
      <w:r w:rsidR="00055CB6">
        <w:t>have</w:t>
      </w:r>
      <w:proofErr w:type="gramEnd"/>
      <w:r w:rsidR="00055CB6">
        <w:t xml:space="preserve"> termly reviews, where progress and targets will be discussed. The SENCo</w:t>
      </w:r>
      <w:r w:rsidRPr="005711FD">
        <w:t xml:space="preserve"> will </w:t>
      </w:r>
      <w:r w:rsidR="00AC3C1E">
        <w:t xml:space="preserve">also </w:t>
      </w:r>
      <w:r w:rsidRPr="005711FD">
        <w:t xml:space="preserve">be present at </w:t>
      </w:r>
      <w:r w:rsidR="00AC3C1E">
        <w:t>Parent’s E</w:t>
      </w:r>
      <w:r w:rsidRPr="005711FD">
        <w:t xml:space="preserve">venings to answer any </w:t>
      </w:r>
      <w:r w:rsidR="00302686" w:rsidRPr="005711FD">
        <w:t>questions,</w:t>
      </w:r>
      <w:r w:rsidRPr="005711FD">
        <w:t xml:space="preserve"> and further advice will be offered on ways to support your child at home.</w:t>
      </w:r>
    </w:p>
    <w:p w14:paraId="43927502" w14:textId="77777777" w:rsidR="00FB6DD9" w:rsidRDefault="00FB6DD9" w:rsidP="00F50AE8">
      <w:pPr>
        <w:spacing w:after="0" w:line="259" w:lineRule="auto"/>
        <w:ind w:left="293" w:right="0" w:firstLine="0"/>
        <w:jc w:val="both"/>
      </w:pPr>
    </w:p>
    <w:p w14:paraId="497E2F47" w14:textId="56097320" w:rsidR="000B4E4F" w:rsidRDefault="006F2B0E" w:rsidP="00F50AE8">
      <w:pPr>
        <w:spacing w:after="0" w:line="259" w:lineRule="auto"/>
        <w:ind w:left="0" w:right="0" w:firstLine="0"/>
        <w:jc w:val="both"/>
      </w:pPr>
      <w:r>
        <w:t xml:space="preserve"> For those students with an education, health, and care plan (EHCP), annual review meetings are held where targets are set, and academic progress is discussed. These reviews will involve feedback from you and your child.</w:t>
      </w:r>
    </w:p>
    <w:p w14:paraId="517FD7DD" w14:textId="77777777" w:rsidR="006632E5" w:rsidRDefault="006632E5" w:rsidP="00F50AE8">
      <w:pPr>
        <w:spacing w:after="0" w:line="259" w:lineRule="auto"/>
        <w:ind w:left="293" w:right="0" w:firstLine="0"/>
        <w:jc w:val="both"/>
      </w:pPr>
    </w:p>
    <w:p w14:paraId="228B6352" w14:textId="5F1D7285" w:rsidR="006632E5" w:rsidRPr="006632E5" w:rsidRDefault="006632E5" w:rsidP="00F50AE8">
      <w:pPr>
        <w:spacing w:after="0" w:line="259" w:lineRule="auto"/>
        <w:ind w:left="0" w:right="0" w:firstLine="0"/>
        <w:jc w:val="both"/>
        <w:rPr>
          <w:b/>
          <w:bCs/>
          <w:u w:val="single"/>
        </w:rPr>
      </w:pPr>
      <w:r w:rsidRPr="006632E5">
        <w:rPr>
          <w:b/>
          <w:bCs/>
          <w:u w:val="single"/>
        </w:rPr>
        <w:t>How will my child/young person be involved in the decision making regarding their support?</w:t>
      </w:r>
    </w:p>
    <w:p w14:paraId="3D8278A5" w14:textId="77777777" w:rsidR="00557F39" w:rsidRDefault="00557F39" w:rsidP="00F50AE8">
      <w:pPr>
        <w:spacing w:after="10"/>
        <w:ind w:left="288" w:right="0"/>
        <w:jc w:val="both"/>
        <w:rPr>
          <w:b/>
          <w:u w:val="single" w:color="000000"/>
        </w:rPr>
      </w:pPr>
    </w:p>
    <w:p w14:paraId="58F81D6A" w14:textId="453A6BE7" w:rsidR="00C5792F" w:rsidRDefault="00C5792F" w:rsidP="00084BCD">
      <w:pPr>
        <w:spacing w:after="10"/>
        <w:ind w:left="10" w:right="0"/>
        <w:jc w:val="both"/>
      </w:pPr>
      <w:r w:rsidRPr="00C5792F">
        <w:t xml:space="preserve">At </w:t>
      </w:r>
      <w:r w:rsidR="00055CB6">
        <w:t>Sir Edmund Hillary</w:t>
      </w:r>
      <w:r w:rsidRPr="00C5792F">
        <w:t xml:space="preserve"> Academy we value and celebrate each </w:t>
      </w:r>
      <w:r w:rsidR="002E3B40">
        <w:t>student</w:t>
      </w:r>
      <w:r w:rsidRPr="00C5792F">
        <w:t xml:space="preserve"> being able to express their views on all aspects of school life.</w:t>
      </w:r>
      <w:r w:rsidR="00826936">
        <w:t xml:space="preserve"> We aim to do this through:</w:t>
      </w:r>
    </w:p>
    <w:p w14:paraId="6D4A4F7D" w14:textId="77777777" w:rsidR="00826936" w:rsidRPr="00C5792F" w:rsidRDefault="00826936" w:rsidP="00084BCD">
      <w:pPr>
        <w:spacing w:after="10"/>
        <w:ind w:left="10" w:right="0"/>
        <w:jc w:val="both"/>
      </w:pPr>
    </w:p>
    <w:p w14:paraId="674AAF3B" w14:textId="45F0912C" w:rsidR="00C5792F" w:rsidRPr="00C5792F" w:rsidRDefault="00C5792F" w:rsidP="00055CB6">
      <w:pPr>
        <w:numPr>
          <w:ilvl w:val="0"/>
          <w:numId w:val="26"/>
        </w:numPr>
        <w:tabs>
          <w:tab w:val="clear" w:pos="720"/>
          <w:tab w:val="num" w:pos="442"/>
        </w:tabs>
        <w:spacing w:after="10"/>
        <w:ind w:left="442" w:right="0"/>
        <w:jc w:val="both"/>
      </w:pPr>
      <w:r w:rsidRPr="00C5792F">
        <w:t>Involvement in reviews and meetings</w:t>
      </w:r>
      <w:r w:rsidR="00055CB6">
        <w:t xml:space="preserve"> where appropriate</w:t>
      </w:r>
    </w:p>
    <w:p w14:paraId="37314F70" w14:textId="77777777" w:rsidR="00C5792F" w:rsidRPr="00C5792F" w:rsidRDefault="00C5792F" w:rsidP="00084BCD">
      <w:pPr>
        <w:numPr>
          <w:ilvl w:val="0"/>
          <w:numId w:val="26"/>
        </w:numPr>
        <w:tabs>
          <w:tab w:val="clear" w:pos="720"/>
          <w:tab w:val="num" w:pos="442"/>
        </w:tabs>
        <w:spacing w:after="10"/>
        <w:ind w:left="442" w:right="0"/>
        <w:jc w:val="both"/>
      </w:pPr>
      <w:r w:rsidRPr="00C5792F">
        <w:t>Self-assessment processes</w:t>
      </w:r>
    </w:p>
    <w:p w14:paraId="79C14FD4" w14:textId="77777777" w:rsidR="00C5792F" w:rsidRPr="00C5792F" w:rsidRDefault="00C5792F" w:rsidP="00084BCD">
      <w:pPr>
        <w:numPr>
          <w:ilvl w:val="0"/>
          <w:numId w:val="26"/>
        </w:numPr>
        <w:tabs>
          <w:tab w:val="clear" w:pos="720"/>
          <w:tab w:val="num" w:pos="442"/>
        </w:tabs>
        <w:spacing w:after="10"/>
        <w:ind w:left="442" w:right="0"/>
        <w:jc w:val="both"/>
      </w:pPr>
      <w:r w:rsidRPr="00C5792F">
        <w:t>Teacher feedback</w:t>
      </w:r>
    </w:p>
    <w:p w14:paraId="0820778C" w14:textId="77777777" w:rsidR="00C5792F" w:rsidRPr="00C5792F" w:rsidRDefault="00C5792F" w:rsidP="00084BCD">
      <w:pPr>
        <w:numPr>
          <w:ilvl w:val="0"/>
          <w:numId w:val="26"/>
        </w:numPr>
        <w:tabs>
          <w:tab w:val="clear" w:pos="720"/>
          <w:tab w:val="num" w:pos="442"/>
        </w:tabs>
        <w:spacing w:after="10"/>
        <w:ind w:left="442" w:right="0"/>
        <w:jc w:val="both"/>
      </w:pPr>
      <w:r w:rsidRPr="00C5792F">
        <w:t>Student Voice</w:t>
      </w:r>
    </w:p>
    <w:p w14:paraId="4B02C78C" w14:textId="77777777" w:rsidR="00FF204A" w:rsidRDefault="00FF204A" w:rsidP="00F50AE8">
      <w:pPr>
        <w:spacing w:after="10"/>
        <w:ind w:left="288" w:right="0"/>
        <w:jc w:val="both"/>
      </w:pPr>
    </w:p>
    <w:p w14:paraId="683959BB" w14:textId="03B7AE2B" w:rsidR="00FF204A" w:rsidRDefault="00FF204A" w:rsidP="00F50AE8">
      <w:pPr>
        <w:spacing w:after="10"/>
        <w:ind w:left="40" w:right="0"/>
        <w:jc w:val="both"/>
        <w:rPr>
          <w:b/>
          <w:bCs/>
          <w:u w:val="single"/>
        </w:rPr>
      </w:pPr>
      <w:r w:rsidRPr="00FF204A">
        <w:rPr>
          <w:b/>
          <w:bCs/>
          <w:u w:val="single"/>
        </w:rPr>
        <w:t>How will school staff support my child/young person?</w:t>
      </w:r>
    </w:p>
    <w:p w14:paraId="16E15345" w14:textId="77777777" w:rsidR="008876FF" w:rsidRDefault="008876FF" w:rsidP="00F50AE8">
      <w:pPr>
        <w:spacing w:after="10"/>
        <w:ind w:left="288" w:right="0"/>
        <w:jc w:val="both"/>
        <w:rPr>
          <w:b/>
          <w:bCs/>
          <w:u w:val="single"/>
        </w:rPr>
      </w:pPr>
    </w:p>
    <w:p w14:paraId="50DCA668" w14:textId="4CB9593D" w:rsidR="00FF204A" w:rsidRDefault="008876FF" w:rsidP="00F50AE8">
      <w:pPr>
        <w:ind w:left="50" w:right="57"/>
        <w:jc w:val="both"/>
      </w:pPr>
      <w:r>
        <w:t xml:space="preserve">The school will follow a graduated approach to your child’s learning. It will follow the sequence of Assess, Plan, Do, Review. This way we can constantly make sure the school is meeting your child’s needs. </w:t>
      </w:r>
    </w:p>
    <w:p w14:paraId="1499000A" w14:textId="77777777" w:rsidR="005E7803" w:rsidRDefault="005E7803" w:rsidP="00055CB6">
      <w:pPr>
        <w:spacing w:after="10"/>
        <w:ind w:left="0" w:right="0" w:firstLine="0"/>
        <w:jc w:val="both"/>
      </w:pPr>
    </w:p>
    <w:p w14:paraId="2D84B87B" w14:textId="38FE1E3A" w:rsidR="005E7803" w:rsidRDefault="005E7803" w:rsidP="00F50AE8">
      <w:pPr>
        <w:spacing w:after="10"/>
        <w:ind w:left="70" w:right="0"/>
        <w:jc w:val="both"/>
      </w:pPr>
      <w:r>
        <w:t>Targets will be set for your child</w:t>
      </w:r>
      <w:r w:rsidR="00D11A6F">
        <w:t>, where needed</w:t>
      </w:r>
      <w:r>
        <w:t xml:space="preserve">. These targets will be monitored and reviewed so that you and your child are kept informed about the progress being made. </w:t>
      </w:r>
    </w:p>
    <w:p w14:paraId="19B397F1" w14:textId="77777777" w:rsidR="005E7803" w:rsidRDefault="005E7803" w:rsidP="00F50AE8">
      <w:pPr>
        <w:spacing w:after="10"/>
        <w:ind w:left="288" w:right="0"/>
        <w:jc w:val="both"/>
      </w:pPr>
    </w:p>
    <w:p w14:paraId="2BBBF2A5" w14:textId="6422AADA" w:rsidR="005E7803" w:rsidRDefault="005E7803" w:rsidP="00F50AE8">
      <w:pPr>
        <w:spacing w:after="10"/>
        <w:ind w:left="80" w:right="0"/>
        <w:jc w:val="both"/>
      </w:pPr>
      <w:r>
        <w:t xml:space="preserve">Class teachers are responsible for adapting the delivery of subject content so that the curriculum is accessible for any student with SEND. </w:t>
      </w:r>
    </w:p>
    <w:p w14:paraId="01BCF018" w14:textId="77777777" w:rsidR="00E65549" w:rsidRDefault="00E65549" w:rsidP="00F50AE8">
      <w:pPr>
        <w:spacing w:after="10"/>
        <w:ind w:left="288" w:right="0"/>
        <w:jc w:val="both"/>
      </w:pPr>
    </w:p>
    <w:p w14:paraId="2C466993" w14:textId="35C76554" w:rsidR="00E65549" w:rsidRDefault="001C225B" w:rsidP="00F50AE8">
      <w:pPr>
        <w:spacing w:after="85"/>
        <w:ind w:left="90" w:right="57"/>
        <w:jc w:val="both"/>
      </w:pPr>
      <w:r>
        <w:t>Class teachers will put in</w:t>
      </w:r>
      <w:r w:rsidR="00E65549">
        <w:t xml:space="preserve"> place specific strategies (which may be suggested by the SENDCO or staff from outside agencies) to enable your child to access the learning task and make progress. All children receive class teacher input via quality first teaching: </w:t>
      </w:r>
    </w:p>
    <w:p w14:paraId="244CF011" w14:textId="6BFB26C4" w:rsidR="00E65549" w:rsidRDefault="00E65549" w:rsidP="00F50AE8">
      <w:pPr>
        <w:numPr>
          <w:ilvl w:val="0"/>
          <w:numId w:val="3"/>
        </w:numPr>
        <w:spacing w:after="37"/>
        <w:ind w:right="57" w:hanging="360"/>
        <w:jc w:val="both"/>
      </w:pPr>
      <w:r>
        <w:t xml:space="preserve">The teacher will have the highest possible expectations for your child and all students in their class. </w:t>
      </w:r>
    </w:p>
    <w:p w14:paraId="36A2707A" w14:textId="77777777" w:rsidR="00E65549" w:rsidRDefault="00E65549" w:rsidP="00F50AE8">
      <w:pPr>
        <w:numPr>
          <w:ilvl w:val="0"/>
          <w:numId w:val="3"/>
        </w:numPr>
        <w:spacing w:after="35"/>
        <w:ind w:right="57" w:hanging="360"/>
        <w:jc w:val="both"/>
      </w:pPr>
      <w:r>
        <w:t xml:space="preserve">Putting in place different ways of teaching so that your child is fully involved in learning in class. This may involve things like using more practical learning or providing adapted resources for your child.  </w:t>
      </w:r>
    </w:p>
    <w:p w14:paraId="3448148F" w14:textId="661E739D" w:rsidR="00957FB0" w:rsidRDefault="00E65549" w:rsidP="00F50AE8">
      <w:pPr>
        <w:numPr>
          <w:ilvl w:val="0"/>
          <w:numId w:val="3"/>
        </w:numPr>
        <w:ind w:right="57" w:hanging="360"/>
        <w:jc w:val="both"/>
      </w:pPr>
      <w:r>
        <w:t>Lessons are adapted/scaffolded to meet the needs of your child and the class.</w:t>
      </w:r>
    </w:p>
    <w:p w14:paraId="45C4DC5B" w14:textId="77777777" w:rsidR="00E65549" w:rsidRDefault="00E65549" w:rsidP="00F50AE8">
      <w:pPr>
        <w:spacing w:after="10"/>
        <w:ind w:left="288" w:right="0"/>
        <w:jc w:val="both"/>
      </w:pPr>
    </w:p>
    <w:p w14:paraId="7A95E77D" w14:textId="326D59E9" w:rsidR="005E7803" w:rsidRDefault="005E7803" w:rsidP="00F50AE8">
      <w:pPr>
        <w:spacing w:after="10"/>
        <w:ind w:left="293" w:right="0" w:firstLine="0"/>
        <w:jc w:val="both"/>
      </w:pPr>
      <w:r>
        <w:t>Progress is carefully monitored, and regular support is offered to all learners where it is needed. All students identified as having additional educational needs have a support plan. These plans ensure that staff are knowledgeable about an individual student’s needs. They also provide staff with a range of strategies so that they can meet these needs within the classroom environment. Parents,</w:t>
      </w:r>
      <w:r w:rsidR="00550DD3">
        <w:t xml:space="preserve"> teachers </w:t>
      </w:r>
      <w:r>
        <w:t xml:space="preserve">and students are all invited to contribute to the plans. These plans are reviewed annually. </w:t>
      </w:r>
    </w:p>
    <w:p w14:paraId="6D1E2410" w14:textId="77777777" w:rsidR="005E7803" w:rsidRDefault="005E7803" w:rsidP="00F50AE8">
      <w:pPr>
        <w:spacing w:after="10"/>
        <w:ind w:left="288" w:right="0"/>
        <w:jc w:val="both"/>
      </w:pPr>
    </w:p>
    <w:p w14:paraId="7E6D06C9" w14:textId="553C4865" w:rsidR="005E7803" w:rsidRDefault="005E7803" w:rsidP="00F50AE8">
      <w:pPr>
        <w:spacing w:after="10"/>
        <w:ind w:left="288" w:right="0"/>
        <w:jc w:val="both"/>
      </w:pPr>
      <w:r>
        <w:t xml:space="preserve">Where a student has been identified as needing additional support because they have a special educational need and/or disability, the offer made to each student will be tailored to meet their individual needs. However, it may include: </w:t>
      </w:r>
    </w:p>
    <w:p w14:paraId="0F067843" w14:textId="2D4D908F" w:rsidR="005E7803" w:rsidRDefault="005E7803" w:rsidP="00550DD3">
      <w:pPr>
        <w:spacing w:after="10"/>
        <w:ind w:left="730" w:right="0"/>
        <w:jc w:val="both"/>
      </w:pPr>
      <w:r>
        <w:lastRenderedPageBreak/>
        <w:t xml:space="preserve">• additional small group literacy and numeracy support </w:t>
      </w:r>
    </w:p>
    <w:p w14:paraId="6FC6C676" w14:textId="74A57A42" w:rsidR="005E7803" w:rsidRDefault="005E7803" w:rsidP="00F50AE8">
      <w:pPr>
        <w:spacing w:after="10"/>
        <w:ind w:left="730" w:right="0"/>
        <w:jc w:val="both"/>
      </w:pPr>
      <w:r>
        <w:t xml:space="preserve">• phonics or numeracy-based </w:t>
      </w:r>
      <w:r w:rsidR="00550DD3">
        <w:t>interventions</w:t>
      </w:r>
    </w:p>
    <w:p w14:paraId="40323014" w14:textId="24D0A486" w:rsidR="005E7803" w:rsidRDefault="005E7803" w:rsidP="00F50AE8">
      <w:pPr>
        <w:spacing w:after="10"/>
        <w:ind w:left="730" w:right="0"/>
        <w:jc w:val="both"/>
      </w:pPr>
      <w:r>
        <w:t xml:space="preserve">• reading intervention </w:t>
      </w:r>
      <w:r w:rsidR="00A31A1A">
        <w:t>(</w:t>
      </w:r>
      <w:proofErr w:type="gramStart"/>
      <w:r w:rsidR="00A31A1A">
        <w:t>e.g.</w:t>
      </w:r>
      <w:proofErr w:type="gramEnd"/>
      <w:r w:rsidR="00A31A1A">
        <w:t xml:space="preserve"> Lexia or Little </w:t>
      </w:r>
      <w:proofErr w:type="spellStart"/>
      <w:r w:rsidR="00A31A1A">
        <w:t>Wandle</w:t>
      </w:r>
      <w:proofErr w:type="spellEnd"/>
      <w:r w:rsidR="00A31A1A">
        <w:t xml:space="preserve"> Keep Up)</w:t>
      </w:r>
    </w:p>
    <w:p w14:paraId="77B8C85E" w14:textId="548AF700" w:rsidR="005E7803" w:rsidRDefault="005E7803" w:rsidP="00550DD3">
      <w:pPr>
        <w:spacing w:after="10"/>
        <w:ind w:left="730" w:right="0"/>
        <w:jc w:val="both"/>
      </w:pPr>
      <w:r>
        <w:t xml:space="preserve">• speech and language programmes </w:t>
      </w:r>
    </w:p>
    <w:p w14:paraId="00E58D04" w14:textId="40A2FBE7" w:rsidR="00C262A0" w:rsidRDefault="005E7803" w:rsidP="00F50AE8">
      <w:pPr>
        <w:spacing w:after="10"/>
        <w:ind w:left="730" w:right="0"/>
        <w:jc w:val="both"/>
      </w:pPr>
      <w:r>
        <w:t xml:space="preserve">• support from external providers such as </w:t>
      </w:r>
      <w:r w:rsidR="00826936">
        <w:t>Inclusion Support</w:t>
      </w:r>
      <w:r>
        <w:t xml:space="preserve"> and educational psychologists</w:t>
      </w:r>
      <w:r w:rsidR="00C262A0">
        <w:t>.</w:t>
      </w:r>
    </w:p>
    <w:p w14:paraId="252607FB" w14:textId="77777777" w:rsidR="00C262A0" w:rsidRDefault="00C262A0" w:rsidP="00550DD3">
      <w:pPr>
        <w:spacing w:after="10"/>
        <w:ind w:left="0" w:right="0" w:firstLine="0"/>
        <w:jc w:val="both"/>
      </w:pPr>
    </w:p>
    <w:p w14:paraId="6E2C06FD" w14:textId="6A1555A0" w:rsidR="00FF204A" w:rsidRDefault="005E7803" w:rsidP="00F50AE8">
      <w:pPr>
        <w:spacing w:after="10"/>
        <w:ind w:left="288" w:right="0"/>
        <w:jc w:val="both"/>
      </w:pPr>
      <w:r>
        <w:t xml:space="preserve"> A student</w:t>
      </w:r>
      <w:r w:rsidR="00A31A1A">
        <w:t>’</w:t>
      </w:r>
      <w:r>
        <w:t>s progress is tracked using whole school tracking systems.</w:t>
      </w:r>
    </w:p>
    <w:p w14:paraId="1B30E6FF" w14:textId="77777777" w:rsidR="002C2336" w:rsidRDefault="002C2336" w:rsidP="00F50AE8">
      <w:pPr>
        <w:spacing w:after="10"/>
        <w:ind w:left="288" w:right="0"/>
        <w:jc w:val="both"/>
      </w:pPr>
    </w:p>
    <w:p w14:paraId="1ABA8126" w14:textId="7D75D133" w:rsidR="002C2336" w:rsidRDefault="002C2336" w:rsidP="00F50AE8">
      <w:pPr>
        <w:spacing w:after="232"/>
        <w:ind w:left="288" w:right="57"/>
        <w:jc w:val="both"/>
      </w:pPr>
      <w:r>
        <w:t xml:space="preserve">The SENDCo oversees all support and progress of </w:t>
      </w:r>
      <w:r w:rsidR="00471230">
        <w:t>children</w:t>
      </w:r>
      <w:r>
        <w:t xml:space="preserve"> requiring additional help across the school. This includes:   </w:t>
      </w:r>
    </w:p>
    <w:p w14:paraId="187EF52F" w14:textId="5611E7B8" w:rsidR="002C2336" w:rsidRDefault="002C2336" w:rsidP="00550DD3">
      <w:pPr>
        <w:numPr>
          <w:ilvl w:val="0"/>
          <w:numId w:val="3"/>
        </w:numPr>
        <w:spacing w:after="67"/>
        <w:ind w:right="57" w:hanging="360"/>
        <w:jc w:val="both"/>
      </w:pPr>
      <w:r>
        <w:t xml:space="preserve">Intervention specific to your child’s need       </w:t>
      </w:r>
    </w:p>
    <w:p w14:paraId="23AC37E5" w14:textId="7A6F153E" w:rsidR="002C2336" w:rsidRDefault="002C2336" w:rsidP="00461D9C">
      <w:pPr>
        <w:numPr>
          <w:ilvl w:val="0"/>
          <w:numId w:val="3"/>
        </w:numPr>
        <w:spacing w:after="68"/>
        <w:ind w:right="57" w:hanging="360"/>
        <w:jc w:val="both"/>
      </w:pPr>
      <w:r>
        <w:t xml:space="preserve">Termly reviews of </w:t>
      </w:r>
      <w:r w:rsidR="00471230">
        <w:t>support</w:t>
      </w:r>
      <w:r>
        <w:t xml:space="preserve"> </w:t>
      </w:r>
      <w:r w:rsidR="00302686">
        <w:t>plans.</w:t>
      </w:r>
      <w:r>
        <w:t xml:space="preserve"> </w:t>
      </w:r>
      <w:r>
        <w:tab/>
        <w:t xml:space="preserve">  </w:t>
      </w:r>
    </w:p>
    <w:p w14:paraId="20E90238" w14:textId="7EECC971" w:rsidR="002C2336" w:rsidRDefault="002C2336" w:rsidP="00F50AE8">
      <w:pPr>
        <w:numPr>
          <w:ilvl w:val="0"/>
          <w:numId w:val="3"/>
        </w:numPr>
        <w:spacing w:after="153"/>
        <w:ind w:right="57" w:hanging="360"/>
        <w:jc w:val="both"/>
      </w:pPr>
      <w:r>
        <w:t>Those students with an EHCP to have annual reviews, these are to include both the parent and</w:t>
      </w:r>
      <w:r w:rsidR="00550DD3">
        <w:t>, where appropriate,</w:t>
      </w:r>
      <w:r>
        <w:t xml:space="preserve"> </w:t>
      </w:r>
      <w:r w:rsidR="00302686">
        <w:t>student</w:t>
      </w:r>
      <w:r w:rsidR="00550DD3">
        <w:t>.</w:t>
      </w:r>
    </w:p>
    <w:p w14:paraId="1E4A97B9" w14:textId="1AEC5007" w:rsidR="00471230" w:rsidRDefault="00550DD3" w:rsidP="004D7642">
      <w:pPr>
        <w:spacing w:after="139"/>
        <w:ind w:right="57"/>
        <w:jc w:val="both"/>
      </w:pPr>
      <w:r>
        <w:t xml:space="preserve">Sir Edmund Hillary </w:t>
      </w:r>
      <w:r w:rsidR="00E56616">
        <w:t>Academy</w:t>
      </w:r>
      <w:r w:rsidR="002C2336">
        <w:t xml:space="preserve"> has a very proactive approach to adaptation, committed to training and support for teachers to enable them to deliver a broad and balanced curriculum, which allows all learners to progress and succeed. There is a particular focus on teaching and learning with regards to learners with Autism</w:t>
      </w:r>
      <w:r w:rsidR="00471230">
        <w:t xml:space="preserve"> and Communication and Interaction difficulties</w:t>
      </w:r>
      <w:r w:rsidR="002C2336">
        <w:t xml:space="preserve">, Cognition and Learning needs and SEMH.  </w:t>
      </w:r>
    </w:p>
    <w:p w14:paraId="4890CEAA" w14:textId="77777777" w:rsidR="004D7642" w:rsidRDefault="004D7642" w:rsidP="004D7642">
      <w:pPr>
        <w:spacing w:after="139"/>
        <w:ind w:right="57"/>
        <w:jc w:val="both"/>
      </w:pPr>
    </w:p>
    <w:p w14:paraId="4EE34DE2" w14:textId="0A29776F" w:rsidR="00471230" w:rsidRPr="00FF204A" w:rsidRDefault="004D7642" w:rsidP="004D7642">
      <w:pPr>
        <w:spacing w:after="85"/>
        <w:ind w:right="57"/>
        <w:jc w:val="both"/>
        <w:rPr>
          <w:b/>
          <w:bCs/>
          <w:u w:val="single" w:color="000000"/>
        </w:rPr>
      </w:pPr>
      <w:r>
        <w:t xml:space="preserve">Should </w:t>
      </w:r>
      <w:r w:rsidR="00471230">
        <w:t>your child have significant medical needs, you will be invited to contribute to a health care plan. The school’s medical policy provides guidance for parents/carers of students who may require medication during the school day.</w:t>
      </w:r>
    </w:p>
    <w:p w14:paraId="18DABE12" w14:textId="77777777" w:rsidR="002C2336" w:rsidRDefault="002C2336" w:rsidP="00F50AE8">
      <w:pPr>
        <w:spacing w:after="10"/>
        <w:ind w:left="288" w:right="0"/>
        <w:jc w:val="both"/>
      </w:pPr>
    </w:p>
    <w:p w14:paraId="081FC54E" w14:textId="019960D1" w:rsidR="009D473D" w:rsidRPr="00F21B3F" w:rsidRDefault="00F21B3F" w:rsidP="00F50AE8">
      <w:pPr>
        <w:spacing w:after="85"/>
        <w:ind w:left="288" w:right="57"/>
        <w:jc w:val="both"/>
        <w:rPr>
          <w:b/>
          <w:bCs/>
          <w:u w:val="single"/>
        </w:rPr>
      </w:pPr>
      <w:r w:rsidRPr="00F21B3F">
        <w:rPr>
          <w:b/>
          <w:bCs/>
          <w:u w:val="single"/>
        </w:rPr>
        <w:t>How will the curriculum be matched to my child's young person's needs?</w:t>
      </w:r>
    </w:p>
    <w:p w14:paraId="63F6EBE5" w14:textId="77777777" w:rsidR="009D473D" w:rsidRDefault="009D473D" w:rsidP="00F50AE8">
      <w:pPr>
        <w:spacing w:after="85"/>
        <w:ind w:left="288" w:right="57"/>
        <w:jc w:val="both"/>
      </w:pPr>
    </w:p>
    <w:p w14:paraId="133F639B" w14:textId="3C7B1673" w:rsidR="00325707" w:rsidRDefault="00325707" w:rsidP="0086557D">
      <w:pPr>
        <w:spacing w:after="0"/>
        <w:ind w:left="288" w:right="57"/>
        <w:jc w:val="both"/>
      </w:pPr>
      <w:r>
        <w:t>At</w:t>
      </w:r>
      <w:r w:rsidR="00550DD3">
        <w:t xml:space="preserve"> Sir Edmund Hillary </w:t>
      </w:r>
      <w:r w:rsidR="00302686">
        <w:t>Academy,</w:t>
      </w:r>
      <w:r>
        <w:t xml:space="preserve"> we understand that students learn at different rates. </w:t>
      </w:r>
      <w:r w:rsidR="00724B65">
        <w:t xml:space="preserve">Students </w:t>
      </w:r>
      <w:r>
        <w:t>with SEND follow the same ambitious curriculum as their peers, however reasonable adjustments are made where necessary.</w:t>
      </w:r>
    </w:p>
    <w:p w14:paraId="6B7BABE7" w14:textId="77777777" w:rsidR="00B52C21" w:rsidRDefault="00B52C21" w:rsidP="00724B65">
      <w:pPr>
        <w:spacing w:after="85"/>
        <w:ind w:left="0" w:right="57" w:firstLine="0"/>
        <w:jc w:val="both"/>
      </w:pPr>
    </w:p>
    <w:p w14:paraId="2DECF92B" w14:textId="3D2D651C" w:rsidR="00E4677E" w:rsidRDefault="00E4677E" w:rsidP="00F50AE8">
      <w:pPr>
        <w:spacing w:after="16" w:line="259" w:lineRule="auto"/>
        <w:ind w:left="293" w:right="0" w:firstLine="0"/>
        <w:jc w:val="both"/>
      </w:pPr>
    </w:p>
    <w:p w14:paraId="33088A2B" w14:textId="77777777" w:rsidR="00853BDD" w:rsidRDefault="00BA02F3" w:rsidP="00F50AE8">
      <w:pPr>
        <w:spacing w:after="66"/>
        <w:ind w:left="288" w:right="0"/>
        <w:jc w:val="both"/>
        <w:rPr>
          <w:b/>
        </w:rPr>
      </w:pPr>
      <w:r>
        <w:rPr>
          <w:b/>
          <w:u w:val="single" w:color="000000"/>
        </w:rPr>
        <w:t>How accessible is the academy environment?</w:t>
      </w:r>
      <w:r>
        <w:rPr>
          <w:b/>
        </w:rPr>
        <w:t xml:space="preserve"> </w:t>
      </w:r>
    </w:p>
    <w:p w14:paraId="465B9A8F" w14:textId="6F9144C7" w:rsidR="00E4677E" w:rsidRDefault="00BA02F3" w:rsidP="00F50AE8">
      <w:pPr>
        <w:spacing w:after="66"/>
        <w:ind w:left="288" w:right="0"/>
        <w:jc w:val="both"/>
      </w:pPr>
      <w:r>
        <w:rPr>
          <w:b/>
        </w:rPr>
        <w:t xml:space="preserve"> </w:t>
      </w:r>
    </w:p>
    <w:p w14:paraId="7736DC2F" w14:textId="4D5CD047" w:rsidR="00853BDD" w:rsidRDefault="00BA02F3" w:rsidP="00F50AE8">
      <w:pPr>
        <w:spacing w:after="83"/>
        <w:ind w:right="57"/>
        <w:jc w:val="both"/>
      </w:pPr>
      <w:r w:rsidRPr="006605A6">
        <w:t>The school i</w:t>
      </w:r>
      <w:r w:rsidR="00050CC7" w:rsidRPr="006605A6">
        <w:t>s</w:t>
      </w:r>
      <w:r w:rsidRPr="006605A6">
        <w:t xml:space="preserve"> wheelchair accessi</w:t>
      </w:r>
      <w:r w:rsidR="00050CC7" w:rsidRPr="006605A6">
        <w:t>ble, with</w:t>
      </w:r>
      <w:r w:rsidRPr="006605A6">
        <w:t xml:space="preserve"> two lift</w:t>
      </w:r>
      <w:r w:rsidR="006605A6" w:rsidRPr="006605A6">
        <w:t>s enabling full access to school</w:t>
      </w:r>
      <w:r w:rsidRPr="006605A6">
        <w:t xml:space="preserve">. </w:t>
      </w:r>
    </w:p>
    <w:p w14:paraId="43454554" w14:textId="7317E847" w:rsidR="00E4677E" w:rsidRDefault="00BA02F3" w:rsidP="00F50AE8">
      <w:pPr>
        <w:spacing w:after="83"/>
        <w:ind w:right="57"/>
        <w:jc w:val="both"/>
      </w:pPr>
      <w:r>
        <w:t xml:space="preserve"> </w:t>
      </w:r>
    </w:p>
    <w:p w14:paraId="53817823" w14:textId="1212C147" w:rsidR="00E4677E" w:rsidRDefault="00BA02F3" w:rsidP="00F50AE8">
      <w:pPr>
        <w:spacing w:after="15" w:line="216" w:lineRule="auto"/>
        <w:ind w:right="57"/>
        <w:jc w:val="both"/>
      </w:pPr>
      <w:r>
        <w:t>Aids such as visual timetables</w:t>
      </w:r>
      <w:r w:rsidR="00066EFE">
        <w:t>, l</w:t>
      </w:r>
      <w:r>
        <w:t xml:space="preserve">aptops, </w:t>
      </w:r>
      <w:proofErr w:type="spellStart"/>
      <w:r>
        <w:t>IPads</w:t>
      </w:r>
      <w:proofErr w:type="spellEnd"/>
      <w:r w:rsidR="006605A6">
        <w:t xml:space="preserve"> and resources to support regulation </w:t>
      </w:r>
      <w:r>
        <w:t>are available to students</w:t>
      </w:r>
      <w:r w:rsidR="006605A6">
        <w:t xml:space="preserve"> within class.</w:t>
      </w:r>
    </w:p>
    <w:p w14:paraId="441F8467" w14:textId="77777777" w:rsidR="00066EFE" w:rsidRDefault="00066EFE" w:rsidP="00F50AE8">
      <w:pPr>
        <w:spacing w:after="95"/>
        <w:ind w:right="57"/>
        <w:jc w:val="both"/>
      </w:pPr>
    </w:p>
    <w:p w14:paraId="711A516F" w14:textId="2D269335" w:rsidR="00E4677E" w:rsidRDefault="00066EFE" w:rsidP="00F50AE8">
      <w:pPr>
        <w:ind w:right="57"/>
        <w:jc w:val="both"/>
      </w:pPr>
      <w:r>
        <w:t>T</w:t>
      </w:r>
      <w:r w:rsidR="00BA02F3">
        <w:t xml:space="preserve">he learning needs and preferences of learners with SEND are </w:t>
      </w:r>
      <w:r>
        <w:t>considered</w:t>
      </w:r>
      <w:r w:rsidR="00BA02F3">
        <w:t xml:space="preserve"> when planning provision, and modifications are made where necessary.</w:t>
      </w:r>
      <w:r w:rsidR="006605A6">
        <w:t xml:space="preserve"> Teachers and TAs are aware of children’s special interests and talents and use this information to secure relationships and engage in learning where necessary.</w:t>
      </w:r>
    </w:p>
    <w:p w14:paraId="3BEA2B46" w14:textId="77777777" w:rsidR="00471230" w:rsidRDefault="00471230" w:rsidP="00F50AE8">
      <w:pPr>
        <w:ind w:right="57"/>
        <w:jc w:val="both"/>
      </w:pPr>
    </w:p>
    <w:p w14:paraId="19B30C9B" w14:textId="77777777" w:rsidR="00E4677E" w:rsidRDefault="00BA02F3" w:rsidP="00F50AE8">
      <w:pPr>
        <w:spacing w:after="2" w:line="259" w:lineRule="auto"/>
        <w:ind w:left="293" w:right="0" w:firstLine="0"/>
        <w:jc w:val="both"/>
      </w:pPr>
      <w:r>
        <w:t xml:space="preserve"> </w:t>
      </w:r>
    </w:p>
    <w:p w14:paraId="04F764C3" w14:textId="77777777" w:rsidR="00E4677E" w:rsidRDefault="00BA02F3" w:rsidP="00F50AE8">
      <w:pPr>
        <w:spacing w:after="10"/>
        <w:ind w:left="288" w:right="0"/>
        <w:jc w:val="both"/>
        <w:rPr>
          <w:b/>
        </w:rPr>
      </w:pPr>
      <w:r>
        <w:rPr>
          <w:b/>
          <w:u w:val="single" w:color="000000"/>
        </w:rPr>
        <w:lastRenderedPageBreak/>
        <w:t>How will my child be included in activities outside of the classroom?</w:t>
      </w:r>
      <w:r>
        <w:rPr>
          <w:b/>
        </w:rPr>
        <w:t xml:space="preserve"> </w:t>
      </w:r>
    </w:p>
    <w:p w14:paraId="74784948" w14:textId="77777777" w:rsidR="00154014" w:rsidRDefault="00154014" w:rsidP="00F50AE8">
      <w:pPr>
        <w:spacing w:after="10"/>
        <w:ind w:left="288" w:right="0"/>
        <w:jc w:val="both"/>
        <w:rPr>
          <w:b/>
        </w:rPr>
      </w:pPr>
    </w:p>
    <w:p w14:paraId="25AACD5D" w14:textId="52B24583" w:rsidR="00154014" w:rsidRDefault="00154014" w:rsidP="00F50AE8">
      <w:pPr>
        <w:spacing w:after="10"/>
        <w:ind w:left="288" w:right="0"/>
        <w:jc w:val="both"/>
      </w:pPr>
      <w:r>
        <w:t xml:space="preserve">The </w:t>
      </w:r>
      <w:r w:rsidR="002B288E">
        <w:t>academy</w:t>
      </w:r>
      <w:r>
        <w:t xml:space="preserve"> prides itself on giving all students opportunities to shine in different ways.</w:t>
      </w:r>
    </w:p>
    <w:p w14:paraId="66333B75" w14:textId="77777777" w:rsidR="00154014" w:rsidRDefault="00154014" w:rsidP="00F50AE8">
      <w:pPr>
        <w:spacing w:after="10"/>
        <w:ind w:left="288" w:right="0"/>
        <w:jc w:val="both"/>
      </w:pPr>
    </w:p>
    <w:p w14:paraId="125D3642" w14:textId="123C0538" w:rsidR="00154014" w:rsidRDefault="00154014" w:rsidP="00F50AE8">
      <w:pPr>
        <w:spacing w:after="10"/>
        <w:ind w:left="288" w:right="0"/>
        <w:jc w:val="both"/>
      </w:pPr>
      <w:r>
        <w:t>Full participation in the curriculum and extra-curricular activities is expected for all those students with SEND where possible. We aim for all our students to be included on school day trips and residential stays</w:t>
      </w:r>
      <w:r w:rsidR="007072D8">
        <w:t xml:space="preserve"> as well as in</w:t>
      </w:r>
      <w:r w:rsidR="003E2E81">
        <w:t xml:space="preserve"> after school clubs and</w:t>
      </w:r>
      <w:r w:rsidR="007072D8">
        <w:t xml:space="preserve"> Job Shop</w:t>
      </w:r>
      <w:r w:rsidR="003E2E81">
        <w:t xml:space="preserve"> in Key Stage 2</w:t>
      </w:r>
      <w:r>
        <w:t xml:space="preserve">. </w:t>
      </w:r>
    </w:p>
    <w:p w14:paraId="53AAAAB9" w14:textId="77777777" w:rsidR="00154014" w:rsidRDefault="00154014" w:rsidP="00F50AE8">
      <w:pPr>
        <w:spacing w:after="10"/>
        <w:ind w:left="288" w:right="0"/>
        <w:jc w:val="both"/>
      </w:pPr>
    </w:p>
    <w:p w14:paraId="08A056AF" w14:textId="77777777" w:rsidR="00154014" w:rsidRDefault="00154014" w:rsidP="00F50AE8">
      <w:pPr>
        <w:spacing w:after="10"/>
        <w:ind w:left="288" w:right="0"/>
        <w:jc w:val="both"/>
      </w:pPr>
      <w:r>
        <w:t xml:space="preserve">For some students a full risk assessment may be carried out in partnership with parents/guardians to ensure all aspects of health and safety are covered before a planned activity. </w:t>
      </w:r>
    </w:p>
    <w:p w14:paraId="117A041A" w14:textId="77777777" w:rsidR="00154014" w:rsidRDefault="00154014" w:rsidP="00F50AE8">
      <w:pPr>
        <w:spacing w:after="10"/>
        <w:ind w:left="288" w:right="0"/>
        <w:jc w:val="both"/>
      </w:pPr>
    </w:p>
    <w:p w14:paraId="5A72C954" w14:textId="4CBD68A5" w:rsidR="00E4677E" w:rsidRDefault="00154014" w:rsidP="00F50AE8">
      <w:pPr>
        <w:spacing w:after="10"/>
        <w:ind w:left="288" w:right="0"/>
        <w:jc w:val="both"/>
      </w:pPr>
      <w:r>
        <w:t>Risk assessments w</w:t>
      </w:r>
      <w:r w:rsidR="003E2E81">
        <w:t>ill</w:t>
      </w:r>
      <w:r>
        <w:t xml:space="preserve"> be carried out</w:t>
      </w:r>
      <w:r w:rsidR="003E2E81">
        <w:t xml:space="preserve"> if necessary</w:t>
      </w:r>
      <w:r>
        <w:t xml:space="preserve"> and reasonable adjustments made</w:t>
      </w:r>
      <w:r w:rsidR="003E2E81">
        <w:t>,</w:t>
      </w:r>
      <w:r>
        <w:t xml:space="preserve"> to ensure that students with additional needs can access all extra-curricular activities</w:t>
      </w:r>
      <w:r w:rsidR="003E2E81">
        <w:t>.</w:t>
      </w:r>
      <w:r w:rsidR="00BA02F3">
        <w:tab/>
        <w:t xml:space="preserve">   </w:t>
      </w:r>
    </w:p>
    <w:p w14:paraId="74B647A2" w14:textId="483F469C" w:rsidR="00E4677E" w:rsidRDefault="00E4677E" w:rsidP="00F50AE8">
      <w:pPr>
        <w:spacing w:after="160" w:line="259" w:lineRule="auto"/>
        <w:ind w:left="293" w:right="0" w:firstLine="0"/>
        <w:jc w:val="both"/>
      </w:pPr>
    </w:p>
    <w:p w14:paraId="2C9E67CF" w14:textId="21C031B7" w:rsidR="003969F0" w:rsidRPr="003969F0" w:rsidRDefault="003969F0" w:rsidP="00F50AE8">
      <w:pPr>
        <w:spacing w:after="85"/>
        <w:ind w:left="293" w:right="57" w:firstLine="0"/>
        <w:jc w:val="both"/>
        <w:rPr>
          <w:b/>
          <w:bCs/>
          <w:u w:val="single"/>
        </w:rPr>
      </w:pPr>
      <w:r w:rsidRPr="003969F0">
        <w:rPr>
          <w:b/>
          <w:bCs/>
          <w:u w:val="single"/>
        </w:rPr>
        <w:t xml:space="preserve">How will the school prepare and support my child/young person to join </w:t>
      </w:r>
      <w:r w:rsidR="00471230">
        <w:rPr>
          <w:b/>
          <w:bCs/>
          <w:u w:val="single"/>
        </w:rPr>
        <w:t xml:space="preserve">Sir Edmund Hillary </w:t>
      </w:r>
      <w:r w:rsidR="00364779">
        <w:rPr>
          <w:b/>
          <w:bCs/>
          <w:u w:val="single"/>
        </w:rPr>
        <w:t xml:space="preserve">Academy </w:t>
      </w:r>
      <w:r w:rsidR="00364779" w:rsidRPr="003969F0">
        <w:rPr>
          <w:b/>
          <w:bCs/>
          <w:u w:val="single"/>
        </w:rPr>
        <w:t>or</w:t>
      </w:r>
      <w:r w:rsidRPr="003969F0">
        <w:rPr>
          <w:b/>
          <w:bCs/>
          <w:u w:val="single"/>
        </w:rPr>
        <w:t xml:space="preserve"> the next stage of education and life? </w:t>
      </w:r>
    </w:p>
    <w:p w14:paraId="4CA856AA" w14:textId="77777777" w:rsidR="003969F0" w:rsidRDefault="003969F0" w:rsidP="00F50AE8">
      <w:pPr>
        <w:spacing w:after="85"/>
        <w:ind w:right="57"/>
        <w:jc w:val="both"/>
      </w:pPr>
    </w:p>
    <w:p w14:paraId="2A7FF3F4" w14:textId="71936610" w:rsidR="00DD7299" w:rsidRDefault="00BA02F3" w:rsidP="00471230">
      <w:pPr>
        <w:spacing w:after="85"/>
        <w:ind w:right="57"/>
        <w:jc w:val="both"/>
      </w:pPr>
      <w:r>
        <w:t xml:space="preserve">We work closely with families and </w:t>
      </w:r>
      <w:r w:rsidR="00471230">
        <w:t>previous settings</w:t>
      </w:r>
      <w:r>
        <w:t xml:space="preserve"> to ensure an individual package of transition is provided to each learner according to their transition needs.    </w:t>
      </w:r>
    </w:p>
    <w:p w14:paraId="3EBF6BB3" w14:textId="50937D7B" w:rsidR="00471230" w:rsidRDefault="00471230" w:rsidP="00471230">
      <w:pPr>
        <w:spacing w:after="85"/>
        <w:ind w:right="57"/>
        <w:jc w:val="both"/>
      </w:pPr>
    </w:p>
    <w:p w14:paraId="4541AE27" w14:textId="7B08F64D" w:rsidR="00471230" w:rsidRDefault="00471230" w:rsidP="00471230">
      <w:pPr>
        <w:spacing w:after="85"/>
        <w:ind w:right="57"/>
        <w:jc w:val="both"/>
      </w:pPr>
      <w:r>
        <w:t>Where children need additional transition to our school, this is built around their individual needs and circumstances. EYFS Teachers will visit students at their PVI setting to get to know them and ensure that clear information transfer happens. Students are invited to Transition Days in the Summer Term and receive extra visit days throughout July, dependant on personal needs.</w:t>
      </w:r>
    </w:p>
    <w:p w14:paraId="7C09DB52" w14:textId="77777777" w:rsidR="00471230" w:rsidRDefault="00471230" w:rsidP="00F50AE8">
      <w:pPr>
        <w:spacing w:after="327"/>
        <w:ind w:right="57"/>
        <w:jc w:val="both"/>
      </w:pPr>
    </w:p>
    <w:p w14:paraId="4C0803D9" w14:textId="3319B38C" w:rsidR="00D906F5" w:rsidRDefault="00405E2E" w:rsidP="00F50AE8">
      <w:pPr>
        <w:spacing w:after="327"/>
        <w:ind w:right="57"/>
        <w:jc w:val="both"/>
        <w:rPr>
          <w:b/>
          <w:bCs/>
          <w:u w:val="single"/>
        </w:rPr>
      </w:pPr>
      <w:r w:rsidRPr="00405E2E">
        <w:rPr>
          <w:b/>
          <w:bCs/>
          <w:u w:val="single"/>
        </w:rPr>
        <w:t>How are our school's resources allocated and matched to children's/young people's special educational needs?</w:t>
      </w:r>
    </w:p>
    <w:p w14:paraId="08F79B73" w14:textId="1EB1970E" w:rsidR="00193A89" w:rsidRDefault="00D906F5" w:rsidP="00F50AE8">
      <w:pPr>
        <w:spacing w:after="327"/>
        <w:ind w:left="293" w:right="57" w:firstLine="0"/>
        <w:jc w:val="both"/>
      </w:pPr>
      <w:r>
        <w:t xml:space="preserve">Decisions on how to allocate resources for other students are made according to availability and the specific needs of the student. </w:t>
      </w:r>
    </w:p>
    <w:p w14:paraId="2C9D0621" w14:textId="44FCB65C" w:rsidR="00193A89" w:rsidRDefault="00D906F5" w:rsidP="00B50426">
      <w:pPr>
        <w:spacing w:after="327"/>
        <w:ind w:right="57"/>
        <w:jc w:val="both"/>
      </w:pPr>
      <w:r>
        <w:t xml:space="preserve">The SENDCo deploys learning support and other curriculum support to ensure that students with SEND benefit from specific interventions. </w:t>
      </w:r>
    </w:p>
    <w:p w14:paraId="03774BF3" w14:textId="4617AAC1" w:rsidR="00193A89" w:rsidRDefault="00D906F5" w:rsidP="00F50AE8">
      <w:pPr>
        <w:spacing w:after="327"/>
        <w:ind w:left="293" w:right="57" w:firstLine="0"/>
        <w:jc w:val="both"/>
      </w:pPr>
      <w:r>
        <w:t xml:space="preserve">The SENDCo applies for </w:t>
      </w:r>
      <w:r w:rsidR="00471230">
        <w:t>Additional Family Need funding for certain children with SEN needs, following the Graduated Response.</w:t>
      </w:r>
    </w:p>
    <w:p w14:paraId="23792939" w14:textId="14FE8B2D" w:rsidR="006F2BDD" w:rsidRDefault="00D906F5" w:rsidP="00F50AE8">
      <w:pPr>
        <w:spacing w:after="327"/>
        <w:ind w:left="293" w:right="57" w:firstLine="0"/>
        <w:jc w:val="both"/>
      </w:pPr>
      <w:r>
        <w:t xml:space="preserve">Budget decisions are made in conjunction with the school governors and </w:t>
      </w:r>
      <w:r w:rsidR="00193A89">
        <w:t>the Headteacher.</w:t>
      </w:r>
    </w:p>
    <w:p w14:paraId="7EE3E28B" w14:textId="6A0D9F0F" w:rsidR="006F2BDD" w:rsidRDefault="006F2BDD" w:rsidP="00F50AE8">
      <w:pPr>
        <w:spacing w:after="327"/>
        <w:ind w:left="293" w:right="57" w:firstLine="0"/>
        <w:jc w:val="both"/>
        <w:rPr>
          <w:b/>
          <w:bCs/>
          <w:u w:val="single"/>
        </w:rPr>
      </w:pPr>
      <w:r w:rsidRPr="006F2BDD">
        <w:rPr>
          <w:b/>
          <w:bCs/>
          <w:u w:val="single"/>
        </w:rPr>
        <w:t>How is the decision made about what type and how much support my child/young person will receive?</w:t>
      </w:r>
    </w:p>
    <w:p w14:paraId="5BE1172A" w14:textId="77777777" w:rsidR="00E36C41" w:rsidRDefault="00E36C41" w:rsidP="00F50AE8">
      <w:pPr>
        <w:spacing w:after="327"/>
        <w:ind w:left="293" w:right="57" w:firstLine="0"/>
        <w:jc w:val="both"/>
      </w:pPr>
      <w:r>
        <w:t xml:space="preserve">Support is bespoke. It is dependent upon the needs of each student. </w:t>
      </w:r>
    </w:p>
    <w:p w14:paraId="4324F1A9" w14:textId="77777777" w:rsidR="00E36C41" w:rsidRDefault="00E36C41" w:rsidP="00F50AE8">
      <w:pPr>
        <w:spacing w:after="0"/>
        <w:ind w:left="293" w:right="57" w:firstLine="0"/>
        <w:jc w:val="both"/>
      </w:pPr>
      <w:r>
        <w:t xml:space="preserve">There are different layers of support and interventions available: </w:t>
      </w:r>
    </w:p>
    <w:p w14:paraId="6E1212AB" w14:textId="5D38180D" w:rsidR="00E36C41" w:rsidRDefault="00E36C41" w:rsidP="00F50AE8">
      <w:pPr>
        <w:pStyle w:val="ListParagraph"/>
        <w:numPr>
          <w:ilvl w:val="0"/>
          <w:numId w:val="23"/>
        </w:numPr>
        <w:spacing w:after="0"/>
        <w:ind w:right="57"/>
        <w:jc w:val="both"/>
      </w:pPr>
      <w:r>
        <w:lastRenderedPageBreak/>
        <w:t xml:space="preserve">Quality first </w:t>
      </w:r>
      <w:r w:rsidR="00471230">
        <w:t>t</w:t>
      </w:r>
      <w:r>
        <w:t xml:space="preserve">eaching. This is where the class teacher adapts the delivery of the curriculum and the lessons </w:t>
      </w:r>
      <w:r w:rsidR="00813BC8">
        <w:t>to</w:t>
      </w:r>
      <w:r>
        <w:t xml:space="preserve"> support the student. </w:t>
      </w:r>
    </w:p>
    <w:p w14:paraId="1D8B8302" w14:textId="69B8ACAF" w:rsidR="000C4480" w:rsidRDefault="00471230" w:rsidP="00F50AE8">
      <w:pPr>
        <w:pStyle w:val="ListParagraph"/>
        <w:numPr>
          <w:ilvl w:val="0"/>
          <w:numId w:val="21"/>
        </w:numPr>
        <w:spacing w:after="0"/>
        <w:ind w:right="57"/>
        <w:jc w:val="both"/>
      </w:pPr>
      <w:r>
        <w:t>I</w:t>
      </w:r>
      <w:r w:rsidR="00E36C41">
        <w:t>nterventions</w:t>
      </w:r>
      <w:r>
        <w:t>:</w:t>
      </w:r>
      <w:r w:rsidR="00E36C41">
        <w:t xml:space="preserve"> Th</w:t>
      </w:r>
      <w:r>
        <w:t>e</w:t>
      </w:r>
      <w:r w:rsidR="00E36C41">
        <w:t>s</w:t>
      </w:r>
      <w:r>
        <w:t>e can be</w:t>
      </w:r>
      <w:r w:rsidR="00E36C41">
        <w:t xml:space="preserve"> bespoke individual </w:t>
      </w:r>
      <w:r>
        <w:t>or</w:t>
      </w:r>
      <w:r w:rsidR="00E36C41">
        <w:t xml:space="preserve"> small group interventions</w:t>
      </w:r>
      <w:r w:rsidR="000C4480">
        <w:t>.</w:t>
      </w:r>
      <w:r w:rsidR="00E36C41">
        <w:t xml:space="preserve"> </w:t>
      </w:r>
    </w:p>
    <w:p w14:paraId="6CC5AF7B" w14:textId="68D92FAD" w:rsidR="00471230" w:rsidRDefault="00471230" w:rsidP="00F50AE8">
      <w:pPr>
        <w:pStyle w:val="ListParagraph"/>
        <w:numPr>
          <w:ilvl w:val="0"/>
          <w:numId w:val="21"/>
        </w:numPr>
        <w:spacing w:after="0"/>
        <w:ind w:right="57"/>
        <w:jc w:val="both"/>
      </w:pPr>
      <w:r>
        <w:t>1:1 or 1:2 support for specific lessons</w:t>
      </w:r>
    </w:p>
    <w:p w14:paraId="6133F3BF" w14:textId="2F8C7CC0" w:rsidR="00E36C41" w:rsidRDefault="00E36C41" w:rsidP="00F50AE8">
      <w:pPr>
        <w:pStyle w:val="ListParagraph"/>
        <w:numPr>
          <w:ilvl w:val="0"/>
          <w:numId w:val="21"/>
        </w:numPr>
        <w:spacing w:after="0"/>
        <w:ind w:right="57"/>
        <w:jc w:val="both"/>
      </w:pPr>
      <w:r>
        <w:t xml:space="preserve">External agency support </w:t>
      </w:r>
    </w:p>
    <w:p w14:paraId="1F916617" w14:textId="7F3E20B4" w:rsidR="00E36C41" w:rsidRDefault="00E36C41" w:rsidP="00471230">
      <w:pPr>
        <w:pStyle w:val="ListParagraph"/>
        <w:spacing w:after="0"/>
        <w:ind w:left="946" w:right="57" w:firstLine="0"/>
        <w:jc w:val="both"/>
      </w:pPr>
    </w:p>
    <w:p w14:paraId="65D2BDC6" w14:textId="77777777" w:rsidR="00CF39C2" w:rsidRDefault="00CF39C2" w:rsidP="00F50AE8">
      <w:pPr>
        <w:spacing w:after="104"/>
        <w:ind w:right="57"/>
        <w:jc w:val="both"/>
      </w:pPr>
    </w:p>
    <w:p w14:paraId="5B1ADB2A" w14:textId="36EBDC8F" w:rsidR="00FC6477" w:rsidRDefault="00CF39C2" w:rsidP="00F50AE8">
      <w:pPr>
        <w:spacing w:after="327"/>
        <w:ind w:left="293" w:right="0" w:firstLine="0"/>
        <w:jc w:val="both"/>
      </w:pPr>
      <w:r>
        <w:rPr>
          <w:b/>
          <w:u w:val="single" w:color="000000"/>
        </w:rPr>
        <w:t>H</w:t>
      </w:r>
      <w:r w:rsidR="00BA02F3">
        <w:rPr>
          <w:b/>
          <w:u w:val="single" w:color="000000"/>
        </w:rPr>
        <w:t xml:space="preserve">ow does </w:t>
      </w:r>
      <w:r w:rsidR="00506C86">
        <w:rPr>
          <w:b/>
          <w:u w:val="single" w:color="000000"/>
        </w:rPr>
        <w:t>Sir Edmund</w:t>
      </w:r>
      <w:r w:rsidR="00E56616">
        <w:rPr>
          <w:b/>
          <w:u w:val="single" w:color="000000"/>
        </w:rPr>
        <w:t xml:space="preserve"> </w:t>
      </w:r>
      <w:r w:rsidR="00364779">
        <w:rPr>
          <w:b/>
          <w:u w:val="single" w:color="000000"/>
        </w:rPr>
        <w:t>Academy ensure</w:t>
      </w:r>
      <w:r w:rsidR="00BA02F3">
        <w:rPr>
          <w:b/>
          <w:u w:val="single" w:color="000000"/>
        </w:rPr>
        <w:t xml:space="preserve"> that the staff have the expertise to support and work with</w:t>
      </w:r>
      <w:r w:rsidR="00BA02F3">
        <w:rPr>
          <w:b/>
        </w:rPr>
        <w:t xml:space="preserve"> </w:t>
      </w:r>
      <w:r w:rsidR="00BA02F3">
        <w:rPr>
          <w:b/>
          <w:u w:val="single" w:color="000000"/>
        </w:rPr>
        <w:t>my child</w:t>
      </w:r>
      <w:r w:rsidR="00BA02F3">
        <w:t xml:space="preserve">?   </w:t>
      </w:r>
    </w:p>
    <w:p w14:paraId="4238D0AC" w14:textId="1974A0E0" w:rsidR="00FC6477" w:rsidRDefault="00506C86" w:rsidP="0062198E">
      <w:pPr>
        <w:spacing w:after="327"/>
        <w:ind w:left="293" w:right="0" w:firstLine="0"/>
        <w:jc w:val="both"/>
      </w:pPr>
      <w:r>
        <w:t>Sir Edmund Hillary</w:t>
      </w:r>
      <w:r w:rsidR="00E56616">
        <w:t xml:space="preserve"> </w:t>
      </w:r>
      <w:r w:rsidR="00E76A88">
        <w:t>Academy ensures</w:t>
      </w:r>
      <w:r w:rsidR="00FC6477">
        <w:t xml:space="preserve"> that staff are trained to support students with a wide range of special educational needs and/or disabilities. </w:t>
      </w:r>
    </w:p>
    <w:p w14:paraId="5129F30F" w14:textId="77777777" w:rsidR="00FC6477" w:rsidRDefault="00FC6477" w:rsidP="00F50AE8">
      <w:pPr>
        <w:spacing w:after="0"/>
        <w:ind w:left="293" w:right="0" w:firstLine="0"/>
        <w:jc w:val="both"/>
      </w:pPr>
      <w:r>
        <w:t xml:space="preserve">This includes training on: </w:t>
      </w:r>
    </w:p>
    <w:p w14:paraId="300D811D" w14:textId="0E2BD478" w:rsidR="00FC6477" w:rsidRDefault="00FC6477" w:rsidP="00F50AE8">
      <w:pPr>
        <w:pStyle w:val="ListParagraph"/>
        <w:numPr>
          <w:ilvl w:val="0"/>
          <w:numId w:val="14"/>
        </w:numPr>
        <w:spacing w:after="0"/>
        <w:ind w:right="0"/>
        <w:jc w:val="both"/>
      </w:pPr>
      <w:r>
        <w:t xml:space="preserve">neurodiversity </w:t>
      </w:r>
    </w:p>
    <w:p w14:paraId="5CA1BAB4" w14:textId="34F3B97B" w:rsidR="00FD356F" w:rsidRDefault="00FD356F" w:rsidP="00F50AE8">
      <w:pPr>
        <w:pStyle w:val="ListParagraph"/>
        <w:numPr>
          <w:ilvl w:val="0"/>
          <w:numId w:val="14"/>
        </w:numPr>
        <w:spacing w:after="0"/>
        <w:ind w:right="0"/>
        <w:jc w:val="both"/>
      </w:pPr>
      <w:r>
        <w:t>Speech and Language</w:t>
      </w:r>
    </w:p>
    <w:p w14:paraId="2413CFDF" w14:textId="6560F592" w:rsidR="00FD356F" w:rsidRDefault="00506C86" w:rsidP="00F50AE8">
      <w:pPr>
        <w:pStyle w:val="ListParagraph"/>
        <w:numPr>
          <w:ilvl w:val="0"/>
          <w:numId w:val="14"/>
        </w:numPr>
        <w:spacing w:after="0"/>
        <w:ind w:right="0"/>
        <w:jc w:val="both"/>
      </w:pPr>
      <w:r>
        <w:t>Emotion Coaching</w:t>
      </w:r>
    </w:p>
    <w:p w14:paraId="6B287AE3" w14:textId="2B602EF6" w:rsidR="00FC6477" w:rsidRDefault="00FC6477" w:rsidP="00F50AE8">
      <w:pPr>
        <w:pStyle w:val="ListParagraph"/>
        <w:numPr>
          <w:ilvl w:val="0"/>
          <w:numId w:val="14"/>
        </w:numPr>
        <w:spacing w:after="0"/>
        <w:ind w:right="0"/>
        <w:jc w:val="both"/>
      </w:pPr>
      <w:r>
        <w:t xml:space="preserve">behaviour management </w:t>
      </w:r>
    </w:p>
    <w:p w14:paraId="7E9327F9" w14:textId="2F06EA45" w:rsidR="00FC6477" w:rsidRDefault="00FC6477" w:rsidP="00F50AE8">
      <w:pPr>
        <w:pStyle w:val="ListParagraph"/>
        <w:numPr>
          <w:ilvl w:val="0"/>
          <w:numId w:val="14"/>
        </w:numPr>
        <w:spacing w:after="0"/>
        <w:ind w:right="0"/>
        <w:jc w:val="both"/>
      </w:pPr>
      <w:r>
        <w:t>medical conditions</w:t>
      </w:r>
    </w:p>
    <w:p w14:paraId="1311EF2D" w14:textId="26074D6A" w:rsidR="00FC6477" w:rsidRDefault="00FC6477" w:rsidP="00F50AE8">
      <w:pPr>
        <w:pStyle w:val="ListParagraph"/>
        <w:numPr>
          <w:ilvl w:val="0"/>
          <w:numId w:val="14"/>
        </w:numPr>
        <w:spacing w:after="327"/>
        <w:ind w:right="0"/>
        <w:jc w:val="both"/>
      </w:pPr>
      <w:r>
        <w:t xml:space="preserve">safeguarding training (all staff) </w:t>
      </w:r>
    </w:p>
    <w:p w14:paraId="7A74646C" w14:textId="5493CBF5" w:rsidR="003A23DB" w:rsidRDefault="003A23DB" w:rsidP="00F50AE8">
      <w:pPr>
        <w:pStyle w:val="ListParagraph"/>
        <w:numPr>
          <w:ilvl w:val="0"/>
          <w:numId w:val="14"/>
        </w:numPr>
        <w:spacing w:after="327"/>
        <w:ind w:right="0"/>
        <w:jc w:val="both"/>
      </w:pPr>
      <w:r>
        <w:t xml:space="preserve">training linked to individual </w:t>
      </w:r>
      <w:r w:rsidR="00364779">
        <w:t>needs.</w:t>
      </w:r>
    </w:p>
    <w:p w14:paraId="4A2302F9" w14:textId="1A61EB9A" w:rsidR="00FD356F" w:rsidRDefault="00BA02F3" w:rsidP="00471230">
      <w:pPr>
        <w:ind w:right="57"/>
        <w:jc w:val="both"/>
      </w:pPr>
      <w:r>
        <w:t xml:space="preserve">The SENDCO’s job is to support the class teacher in planning for children with SEND. This may include whole school training on SEND issue or to support </w:t>
      </w:r>
      <w:r w:rsidR="00471230">
        <w:t xml:space="preserve">provision around a </w:t>
      </w:r>
      <w:r>
        <w:t xml:space="preserve">group of learners in school </w:t>
      </w:r>
      <w:proofErr w:type="gramStart"/>
      <w:r>
        <w:t>e.g.</w:t>
      </w:r>
      <w:proofErr w:type="gramEnd"/>
      <w:r>
        <w:t xml:space="preserve"> students with dyslexia or strategies to support students with ADHD. </w:t>
      </w:r>
    </w:p>
    <w:p w14:paraId="7D302A80" w14:textId="77777777" w:rsidR="00FD356F" w:rsidRDefault="00FD356F" w:rsidP="00F50AE8">
      <w:pPr>
        <w:ind w:left="288" w:right="57"/>
        <w:jc w:val="both"/>
      </w:pPr>
    </w:p>
    <w:p w14:paraId="692CA16A" w14:textId="3405C8E7" w:rsidR="00FD356F" w:rsidRDefault="00BA02F3" w:rsidP="00F50AE8">
      <w:pPr>
        <w:ind w:left="10" w:right="57"/>
        <w:jc w:val="both"/>
      </w:pPr>
      <w:r>
        <w:t>Training can take place through whole staff training or by individual teachers and support staff attending courses that are relevant to the needs of specific children in their class.  The aim is to ensure consistency of the school’s approach for children with a SEND</w:t>
      </w:r>
      <w:r w:rsidR="00FD356F">
        <w:t>.</w:t>
      </w:r>
    </w:p>
    <w:p w14:paraId="63E8BCFC" w14:textId="77777777" w:rsidR="00FD356F" w:rsidRDefault="00FD356F" w:rsidP="00F50AE8">
      <w:pPr>
        <w:ind w:left="288" w:right="57"/>
        <w:jc w:val="both"/>
      </w:pPr>
    </w:p>
    <w:p w14:paraId="25F07236" w14:textId="0D05D695" w:rsidR="00E4677E" w:rsidRDefault="00BA02F3" w:rsidP="00F50AE8">
      <w:pPr>
        <w:ind w:left="20" w:right="57"/>
        <w:jc w:val="both"/>
      </w:pPr>
      <w:r>
        <w:t xml:space="preserve">In addition to this: </w:t>
      </w:r>
    </w:p>
    <w:p w14:paraId="145A51B8" w14:textId="77777777" w:rsidR="00E4677E" w:rsidRDefault="00BA02F3" w:rsidP="00F50AE8">
      <w:pPr>
        <w:spacing w:after="43" w:line="259" w:lineRule="auto"/>
        <w:ind w:left="1176" w:right="0" w:firstLine="0"/>
        <w:jc w:val="both"/>
      </w:pPr>
      <w:r>
        <w:t xml:space="preserve"> </w:t>
      </w:r>
    </w:p>
    <w:p w14:paraId="67FDB9FC" w14:textId="2802DDED" w:rsidR="00E4677E" w:rsidRDefault="00BA02F3" w:rsidP="00F50AE8">
      <w:pPr>
        <w:numPr>
          <w:ilvl w:val="1"/>
          <w:numId w:val="3"/>
        </w:numPr>
        <w:spacing w:after="74"/>
        <w:ind w:right="57" w:hanging="360"/>
        <w:jc w:val="both"/>
      </w:pPr>
      <w:r>
        <w:t xml:space="preserve">All of our support staff have had some training around Autism and Speech, Language and Communication </w:t>
      </w:r>
    </w:p>
    <w:p w14:paraId="27B7A1F5" w14:textId="3C4E17CB" w:rsidR="00B36045" w:rsidRDefault="006939C8" w:rsidP="00B36045">
      <w:pPr>
        <w:numPr>
          <w:ilvl w:val="1"/>
          <w:numId w:val="3"/>
        </w:numPr>
        <w:spacing w:after="67"/>
        <w:ind w:right="57" w:hanging="360"/>
        <w:jc w:val="both"/>
      </w:pPr>
      <w:r>
        <w:t>All staff</w:t>
      </w:r>
      <w:r w:rsidR="00BA02F3">
        <w:t xml:space="preserve"> have been trained to understand how to de-escalate</w:t>
      </w:r>
      <w:r>
        <w:t>, using Emotion Coaching techniques.</w:t>
      </w:r>
    </w:p>
    <w:p w14:paraId="0412B288" w14:textId="0B9BBBEC" w:rsidR="00E4677E" w:rsidRDefault="00FD356F" w:rsidP="00F50AE8">
      <w:pPr>
        <w:numPr>
          <w:ilvl w:val="1"/>
          <w:numId w:val="3"/>
        </w:numPr>
        <w:spacing w:after="67"/>
        <w:ind w:right="57" w:hanging="360"/>
        <w:jc w:val="both"/>
      </w:pPr>
      <w:r>
        <w:t xml:space="preserve">Identified </w:t>
      </w:r>
      <w:r w:rsidR="00471230">
        <w:t>staff</w:t>
      </w:r>
      <w:r w:rsidR="00BA02F3">
        <w:t xml:space="preserve"> have had training on moving and handling alongside first aid training</w:t>
      </w:r>
      <w:r w:rsidR="001D4DF1">
        <w:t>.</w:t>
      </w:r>
      <w:r w:rsidR="00BA02F3">
        <w:t xml:space="preserve"> </w:t>
      </w:r>
    </w:p>
    <w:p w14:paraId="0540AA20" w14:textId="58F35743" w:rsidR="004559B7" w:rsidRDefault="004559B7" w:rsidP="00F50AE8">
      <w:pPr>
        <w:ind w:right="57"/>
        <w:jc w:val="both"/>
      </w:pPr>
    </w:p>
    <w:p w14:paraId="0A679835" w14:textId="77777777" w:rsidR="001D4DF1" w:rsidRDefault="001D4DF1" w:rsidP="00F50AE8">
      <w:pPr>
        <w:ind w:right="57"/>
        <w:jc w:val="both"/>
      </w:pPr>
    </w:p>
    <w:p w14:paraId="12C3731A" w14:textId="4E148BB6" w:rsidR="004559B7" w:rsidRDefault="004559B7" w:rsidP="00F50AE8">
      <w:pPr>
        <w:ind w:left="10" w:right="57"/>
        <w:jc w:val="both"/>
        <w:rPr>
          <w:b/>
          <w:bCs/>
          <w:u w:val="single"/>
        </w:rPr>
      </w:pPr>
      <w:r w:rsidRPr="004559B7">
        <w:rPr>
          <w:b/>
          <w:bCs/>
          <w:u w:val="single"/>
        </w:rPr>
        <w:t>What can I do if I am concerned about my child/young person’s SEND provision?</w:t>
      </w:r>
    </w:p>
    <w:p w14:paraId="3BB2DDF2" w14:textId="77777777" w:rsidR="004559B7" w:rsidRDefault="004559B7" w:rsidP="00F50AE8">
      <w:pPr>
        <w:ind w:right="57"/>
        <w:jc w:val="both"/>
        <w:rPr>
          <w:b/>
          <w:bCs/>
          <w:u w:val="single"/>
        </w:rPr>
      </w:pPr>
    </w:p>
    <w:p w14:paraId="783200CC" w14:textId="4C0F0378" w:rsidR="00230BE1" w:rsidRDefault="00230BE1" w:rsidP="00F50AE8">
      <w:pPr>
        <w:ind w:left="20" w:right="57"/>
        <w:jc w:val="both"/>
      </w:pPr>
      <w:r>
        <w:t xml:space="preserve">Initial concerns should be raised </w:t>
      </w:r>
      <w:r w:rsidR="00364779">
        <w:t>with</w:t>
      </w:r>
      <w:r w:rsidR="00DC6611">
        <w:t xml:space="preserve"> your child’s class teacher or</w:t>
      </w:r>
      <w:r>
        <w:t xml:space="preserve"> the SENDCo.</w:t>
      </w:r>
      <w:r w:rsidR="00DC6611">
        <w:t xml:space="preserve"> You can </w:t>
      </w:r>
      <w:r w:rsidR="00470F8E">
        <w:t>approach us</w:t>
      </w:r>
      <w:r w:rsidR="001A004F">
        <w:t xml:space="preserve"> before or after school</w:t>
      </w:r>
      <w:r w:rsidR="00470F8E">
        <w:t xml:space="preserve"> for a chat</w:t>
      </w:r>
      <w:r w:rsidR="001A004F">
        <w:t>, or ring the school office and ask for a phone call</w:t>
      </w:r>
      <w:r w:rsidR="00470F8E">
        <w:t xml:space="preserve"> if you would prefer. You may also like to send an email detailing your concerns and requesting a call-back. The email address is </w:t>
      </w:r>
      <w:hyperlink r:id="rId9" w:history="1">
        <w:r w:rsidR="00470F8E" w:rsidRPr="0057506D">
          <w:rPr>
            <w:rStyle w:val="Hyperlink"/>
          </w:rPr>
          <w:t>office@siredmundhillaryacademy.co.uk</w:t>
        </w:r>
      </w:hyperlink>
      <w:r w:rsidR="00470F8E">
        <w:t>.</w:t>
      </w:r>
    </w:p>
    <w:p w14:paraId="1211863E" w14:textId="77777777" w:rsidR="00470F8E" w:rsidRDefault="00470F8E" w:rsidP="00F50AE8">
      <w:pPr>
        <w:ind w:left="20" w:right="57"/>
        <w:jc w:val="both"/>
      </w:pPr>
    </w:p>
    <w:p w14:paraId="2AC4927C" w14:textId="5863DD2F" w:rsidR="00E4677E" w:rsidRDefault="00E4677E" w:rsidP="00DC6611">
      <w:pPr>
        <w:spacing w:after="52" w:line="259" w:lineRule="auto"/>
        <w:ind w:left="0" w:right="0" w:firstLine="0"/>
        <w:jc w:val="both"/>
      </w:pPr>
    </w:p>
    <w:p w14:paraId="6AE26A01" w14:textId="77777777" w:rsidR="007D3813" w:rsidRDefault="007D3813" w:rsidP="00F50AE8">
      <w:pPr>
        <w:ind w:left="40" w:right="57"/>
        <w:jc w:val="both"/>
        <w:rPr>
          <w:b/>
          <w:bCs/>
          <w:u w:val="single"/>
        </w:rPr>
      </w:pPr>
      <w:r w:rsidRPr="007D3813">
        <w:rPr>
          <w:b/>
          <w:bCs/>
          <w:u w:val="single"/>
        </w:rPr>
        <w:lastRenderedPageBreak/>
        <w:t xml:space="preserve">What specialist services and expertise are available at or accessed by the school? </w:t>
      </w:r>
    </w:p>
    <w:p w14:paraId="3F814BC9" w14:textId="77777777" w:rsidR="00034679" w:rsidRDefault="00034679" w:rsidP="00F50AE8">
      <w:pPr>
        <w:ind w:right="57"/>
        <w:jc w:val="both"/>
        <w:rPr>
          <w:b/>
          <w:bCs/>
          <w:u w:val="single"/>
        </w:rPr>
      </w:pPr>
    </w:p>
    <w:p w14:paraId="03A29AE8" w14:textId="77777777" w:rsidR="00263E45" w:rsidRDefault="00263E45" w:rsidP="00F50AE8">
      <w:pPr>
        <w:ind w:left="50" w:right="57"/>
        <w:jc w:val="both"/>
      </w:pPr>
      <w:r>
        <w:t xml:space="preserve">The academy also accesses specialist services where appropriate including: </w:t>
      </w:r>
    </w:p>
    <w:p w14:paraId="645F3D7B" w14:textId="0FEF791F" w:rsidR="00137076" w:rsidRDefault="00137076" w:rsidP="00F50AE8">
      <w:pPr>
        <w:pStyle w:val="ListParagraph"/>
        <w:numPr>
          <w:ilvl w:val="0"/>
          <w:numId w:val="16"/>
        </w:numPr>
        <w:ind w:right="57"/>
        <w:jc w:val="both"/>
      </w:pPr>
      <w:r>
        <w:t>Educational Psychology Service</w:t>
      </w:r>
    </w:p>
    <w:p w14:paraId="616E8B6E" w14:textId="138208B9" w:rsidR="00263E45" w:rsidRDefault="00137076" w:rsidP="00F50AE8">
      <w:pPr>
        <w:pStyle w:val="ListParagraph"/>
        <w:numPr>
          <w:ilvl w:val="0"/>
          <w:numId w:val="16"/>
        </w:numPr>
        <w:ind w:right="57"/>
        <w:jc w:val="both"/>
      </w:pPr>
      <w:r>
        <w:t>Physiotherapy</w:t>
      </w:r>
      <w:r w:rsidR="00263E45">
        <w:t xml:space="preserve"> </w:t>
      </w:r>
    </w:p>
    <w:p w14:paraId="39316E7B" w14:textId="376A1617" w:rsidR="00263E45" w:rsidRDefault="00137076" w:rsidP="00F50AE8">
      <w:pPr>
        <w:pStyle w:val="ListParagraph"/>
        <w:numPr>
          <w:ilvl w:val="0"/>
          <w:numId w:val="16"/>
        </w:numPr>
        <w:ind w:right="57"/>
        <w:jc w:val="both"/>
      </w:pPr>
      <w:r>
        <w:t>Speech and Language Therapy Service</w:t>
      </w:r>
      <w:r w:rsidR="00263E45">
        <w:t xml:space="preserve"> </w:t>
      </w:r>
    </w:p>
    <w:p w14:paraId="114D76B3" w14:textId="0A2945F8" w:rsidR="00263E45" w:rsidRDefault="00137076" w:rsidP="00F50AE8">
      <w:pPr>
        <w:pStyle w:val="ListParagraph"/>
        <w:numPr>
          <w:ilvl w:val="0"/>
          <w:numId w:val="16"/>
        </w:numPr>
        <w:ind w:right="57"/>
        <w:jc w:val="both"/>
      </w:pPr>
      <w:r>
        <w:t>C</w:t>
      </w:r>
      <w:r w:rsidR="00263E45">
        <w:t xml:space="preserve">hild </w:t>
      </w:r>
      <w:r>
        <w:t>A</w:t>
      </w:r>
      <w:r w:rsidR="00263E45">
        <w:t xml:space="preserve">dolescent and </w:t>
      </w:r>
      <w:r>
        <w:t>M</w:t>
      </w:r>
      <w:r w:rsidR="00263E45">
        <w:t xml:space="preserve">ental </w:t>
      </w:r>
      <w:r>
        <w:t>H</w:t>
      </w:r>
      <w:r w:rsidR="00263E45">
        <w:t xml:space="preserve">ealth </w:t>
      </w:r>
      <w:r>
        <w:t>S</w:t>
      </w:r>
      <w:r w:rsidR="00263E45">
        <w:t xml:space="preserve">ervices (CAMHS) </w:t>
      </w:r>
    </w:p>
    <w:p w14:paraId="6C6DF22A" w14:textId="47060763" w:rsidR="001D4DF1" w:rsidRDefault="001D4DF1" w:rsidP="00F50AE8">
      <w:pPr>
        <w:pStyle w:val="ListParagraph"/>
        <w:numPr>
          <w:ilvl w:val="0"/>
          <w:numId w:val="16"/>
        </w:numPr>
        <w:ind w:right="57"/>
        <w:jc w:val="both"/>
      </w:pPr>
      <w:r>
        <w:t>BPBP</w:t>
      </w:r>
    </w:p>
    <w:p w14:paraId="29A813FF" w14:textId="76D05519" w:rsidR="00263E45" w:rsidRDefault="00137076" w:rsidP="00F50AE8">
      <w:pPr>
        <w:pStyle w:val="ListParagraph"/>
        <w:numPr>
          <w:ilvl w:val="0"/>
          <w:numId w:val="16"/>
        </w:numPr>
        <w:ind w:right="57"/>
        <w:jc w:val="both"/>
      </w:pPr>
      <w:r>
        <w:t>E</w:t>
      </w:r>
      <w:r w:rsidR="00263E45">
        <w:t xml:space="preserve">ducation </w:t>
      </w:r>
      <w:r>
        <w:t>W</w:t>
      </w:r>
      <w:r w:rsidR="00263E45">
        <w:t xml:space="preserve">elfare </w:t>
      </w:r>
      <w:r>
        <w:t>S</w:t>
      </w:r>
      <w:r w:rsidR="00263E45">
        <w:t xml:space="preserve">ervice </w:t>
      </w:r>
    </w:p>
    <w:p w14:paraId="7CEC3AFB" w14:textId="75DA84A0" w:rsidR="00263E45" w:rsidRDefault="00263E45" w:rsidP="00F50AE8">
      <w:pPr>
        <w:pStyle w:val="ListParagraph"/>
        <w:numPr>
          <w:ilvl w:val="0"/>
          <w:numId w:val="16"/>
        </w:numPr>
        <w:ind w:right="57"/>
        <w:jc w:val="both"/>
      </w:pPr>
      <w:r>
        <w:t>School Nurse</w:t>
      </w:r>
    </w:p>
    <w:p w14:paraId="4D6D5578" w14:textId="5B6BD924" w:rsidR="00263E45" w:rsidRDefault="00263E45" w:rsidP="00F50AE8">
      <w:pPr>
        <w:pStyle w:val="ListParagraph"/>
        <w:numPr>
          <w:ilvl w:val="0"/>
          <w:numId w:val="16"/>
        </w:numPr>
        <w:ind w:right="57"/>
        <w:jc w:val="both"/>
      </w:pPr>
      <w:r>
        <w:t>Social Care</w:t>
      </w:r>
    </w:p>
    <w:p w14:paraId="78B258D1" w14:textId="6B787B15" w:rsidR="00263E45" w:rsidRDefault="00263E45" w:rsidP="00F50AE8">
      <w:pPr>
        <w:pStyle w:val="ListParagraph"/>
        <w:numPr>
          <w:ilvl w:val="0"/>
          <w:numId w:val="16"/>
        </w:numPr>
        <w:ind w:right="57"/>
        <w:jc w:val="both"/>
      </w:pPr>
      <w:r>
        <w:t>Occupational Therapy</w:t>
      </w:r>
    </w:p>
    <w:p w14:paraId="2DEFF6FA" w14:textId="48B140A3" w:rsidR="00263E45" w:rsidRDefault="00263E45" w:rsidP="00F50AE8">
      <w:pPr>
        <w:ind w:right="57"/>
        <w:jc w:val="both"/>
      </w:pPr>
    </w:p>
    <w:p w14:paraId="53099BBC" w14:textId="32A85211" w:rsidR="001D4DF1" w:rsidRDefault="001D4DF1" w:rsidP="00F50AE8">
      <w:pPr>
        <w:ind w:right="57"/>
        <w:jc w:val="both"/>
      </w:pPr>
    </w:p>
    <w:p w14:paraId="7E6116B0" w14:textId="6DB046D6" w:rsidR="001D4DF1" w:rsidRDefault="001D4DF1" w:rsidP="00F50AE8">
      <w:pPr>
        <w:ind w:right="57"/>
        <w:jc w:val="both"/>
      </w:pPr>
    </w:p>
    <w:p w14:paraId="1E9A64F9" w14:textId="77777777" w:rsidR="001D4DF1" w:rsidRDefault="001D4DF1" w:rsidP="00F50AE8">
      <w:pPr>
        <w:ind w:right="57"/>
        <w:jc w:val="both"/>
      </w:pPr>
    </w:p>
    <w:p w14:paraId="303CA5A2" w14:textId="412D2649" w:rsidR="006116B0" w:rsidRDefault="00BA02F3" w:rsidP="009577C4">
      <w:pPr>
        <w:spacing w:after="64"/>
        <w:ind w:left="0" w:right="57" w:firstLine="0"/>
        <w:jc w:val="both"/>
      </w:pPr>
      <w:r>
        <w:t xml:space="preserve"> </w:t>
      </w:r>
    </w:p>
    <w:p w14:paraId="21AAF2AC" w14:textId="77777777" w:rsidR="006116B0" w:rsidRDefault="006116B0" w:rsidP="006116B0">
      <w:pPr>
        <w:spacing w:after="64"/>
        <w:ind w:left="288" w:right="57"/>
        <w:jc w:val="both"/>
      </w:pPr>
    </w:p>
    <w:p w14:paraId="6364DF1C" w14:textId="263937DD" w:rsidR="006116B0" w:rsidRDefault="006116B0" w:rsidP="006116B0">
      <w:pPr>
        <w:spacing w:after="64"/>
        <w:ind w:left="288" w:right="57"/>
        <w:jc w:val="both"/>
      </w:pPr>
      <w:r>
        <w:t>Yo</w:t>
      </w:r>
      <w:r w:rsidR="00061C3F">
        <w:t xml:space="preserve">ung minds </w:t>
      </w:r>
      <w:hyperlink r:id="rId10" w:history="1">
        <w:r w:rsidR="003D3019" w:rsidRPr="001833F5">
          <w:rPr>
            <w:rStyle w:val="Hyperlink"/>
          </w:rPr>
          <w:t>www.youngminds.org.uk</w:t>
        </w:r>
      </w:hyperlink>
      <w:r w:rsidR="003D3019">
        <w:t xml:space="preserve"> </w:t>
      </w:r>
    </w:p>
    <w:p w14:paraId="44BA96C0" w14:textId="77777777" w:rsidR="006116B0" w:rsidRDefault="006116B0" w:rsidP="00DC29D1">
      <w:pPr>
        <w:spacing w:after="64"/>
        <w:ind w:left="0" w:right="57" w:firstLine="0"/>
        <w:jc w:val="both"/>
      </w:pPr>
    </w:p>
    <w:p w14:paraId="4836BA3C" w14:textId="756FB337" w:rsidR="006116B0" w:rsidRDefault="009577C4" w:rsidP="00DC29D1">
      <w:pPr>
        <w:spacing w:after="64"/>
        <w:ind w:left="288" w:right="57"/>
        <w:jc w:val="both"/>
      </w:pPr>
      <w:r>
        <w:t>Nottinghamshire</w:t>
      </w:r>
      <w:r w:rsidR="006116B0">
        <w:t xml:space="preserve"> C</w:t>
      </w:r>
      <w:r>
        <w:t>ounty</w:t>
      </w:r>
      <w:r w:rsidR="006116B0">
        <w:t xml:space="preserve"> Council</w:t>
      </w:r>
      <w:r w:rsidR="00DC29D1">
        <w:t xml:space="preserve"> </w:t>
      </w:r>
      <w:hyperlink r:id="rId11" w:history="1">
        <w:r>
          <w:rPr>
            <w:rStyle w:val="Hyperlink"/>
          </w:rPr>
          <w:t>Home | Nottinghamshire County Council</w:t>
        </w:r>
      </w:hyperlink>
    </w:p>
    <w:p w14:paraId="76936656" w14:textId="77777777" w:rsidR="006116B0" w:rsidRDefault="006116B0" w:rsidP="006116B0">
      <w:pPr>
        <w:spacing w:after="64"/>
        <w:ind w:left="288" w:right="57"/>
        <w:jc w:val="both"/>
      </w:pPr>
    </w:p>
    <w:p w14:paraId="563B00DD" w14:textId="2629C83C" w:rsidR="00D63198" w:rsidRDefault="006116B0" w:rsidP="009577C4">
      <w:pPr>
        <w:spacing w:after="64"/>
        <w:ind w:left="288" w:right="57"/>
        <w:jc w:val="both"/>
      </w:pPr>
      <w:r>
        <w:t>Local Offer</w:t>
      </w:r>
      <w:r w:rsidR="009577C4">
        <w:t xml:space="preserve">:   </w:t>
      </w:r>
      <w:hyperlink r:id="rId12" w:history="1">
        <w:r w:rsidR="009577C4" w:rsidRPr="001E00A2">
          <w:rPr>
            <w:rStyle w:val="Hyperlink"/>
          </w:rPr>
          <w:t>www.nottshelpyourself.org.uk</w:t>
        </w:r>
      </w:hyperlink>
    </w:p>
    <w:p w14:paraId="5E93BF51" w14:textId="77777777" w:rsidR="009577C4" w:rsidRDefault="009577C4" w:rsidP="009577C4">
      <w:pPr>
        <w:spacing w:after="64"/>
        <w:ind w:left="288" w:right="57"/>
        <w:jc w:val="both"/>
      </w:pPr>
    </w:p>
    <w:p w14:paraId="6DA62B0A" w14:textId="56622BCF" w:rsidR="00E2648E" w:rsidRPr="00E2648E" w:rsidRDefault="00E2648E" w:rsidP="00F50AE8">
      <w:pPr>
        <w:spacing w:after="167"/>
        <w:ind w:right="57"/>
        <w:jc w:val="both"/>
        <w:rPr>
          <w:b/>
          <w:bCs/>
          <w:u w:val="single"/>
        </w:rPr>
      </w:pPr>
      <w:r w:rsidRPr="00E2648E">
        <w:rPr>
          <w:b/>
          <w:bCs/>
          <w:u w:val="single"/>
        </w:rPr>
        <w:t xml:space="preserve">Key contacts within the </w:t>
      </w:r>
      <w:r>
        <w:rPr>
          <w:b/>
          <w:bCs/>
          <w:u w:val="single"/>
        </w:rPr>
        <w:t>academy</w:t>
      </w:r>
      <w:r w:rsidRPr="00E2648E">
        <w:rPr>
          <w:b/>
          <w:bCs/>
          <w:u w:val="single"/>
        </w:rPr>
        <w:t>:</w:t>
      </w:r>
    </w:p>
    <w:p w14:paraId="3E9B3EE6" w14:textId="6C6707ED" w:rsidR="00E4677E" w:rsidRDefault="00BA02F3" w:rsidP="00470F8E">
      <w:pPr>
        <w:spacing w:after="167"/>
        <w:ind w:right="57"/>
        <w:jc w:val="both"/>
        <w:sectPr w:rsidR="00E4677E">
          <w:footerReference w:type="even" r:id="rId13"/>
          <w:footerReference w:type="default" r:id="rId14"/>
          <w:footerReference w:type="first" r:id="rId15"/>
          <w:pgSz w:w="11906" w:h="16838"/>
          <w:pgMar w:top="1481" w:right="1381" w:bottom="1443" w:left="1148" w:header="720" w:footer="706" w:gutter="0"/>
          <w:cols w:space="720"/>
        </w:sectPr>
      </w:pPr>
      <w:r>
        <w:t>If you have any further queries, please contact</w:t>
      </w:r>
      <w:r w:rsidR="009577C4">
        <w:t xml:space="preserve"> Mrs Ne</w:t>
      </w:r>
      <w:r w:rsidR="00470F8E">
        <w:t>wton</w:t>
      </w:r>
    </w:p>
    <w:p w14:paraId="6FDD8D12" w14:textId="3626F48E" w:rsidR="00E4677E" w:rsidRDefault="00E4677E" w:rsidP="00F50AE8">
      <w:pPr>
        <w:spacing w:after="0" w:line="259" w:lineRule="auto"/>
        <w:ind w:left="0" w:right="0" w:firstLine="0"/>
        <w:jc w:val="both"/>
        <w:sectPr w:rsidR="00E4677E">
          <w:footerReference w:type="even" r:id="rId16"/>
          <w:footerReference w:type="default" r:id="rId17"/>
          <w:footerReference w:type="first" r:id="rId18"/>
          <w:pgSz w:w="16838" w:h="11906" w:orient="landscape"/>
          <w:pgMar w:top="1440" w:right="1440" w:bottom="1440" w:left="1440" w:header="720" w:footer="709" w:gutter="0"/>
          <w:cols w:space="720"/>
        </w:sectPr>
      </w:pPr>
    </w:p>
    <w:p w14:paraId="47D20623" w14:textId="77777777" w:rsidR="00F50AE8" w:rsidRDefault="00F50AE8">
      <w:pPr>
        <w:spacing w:after="13864" w:line="259" w:lineRule="auto"/>
        <w:ind w:left="0" w:right="4561" w:firstLine="0"/>
        <w:jc w:val="both"/>
      </w:pPr>
    </w:p>
    <w:sectPr w:rsidR="00F50AE8">
      <w:footerReference w:type="even" r:id="rId19"/>
      <w:footerReference w:type="default" r:id="rId20"/>
      <w:footerReference w:type="first" r:id="rId2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7745" w14:textId="77777777" w:rsidR="000E6FDC" w:rsidRDefault="000E6FDC">
      <w:pPr>
        <w:spacing w:after="0" w:line="240" w:lineRule="auto"/>
      </w:pPr>
      <w:r>
        <w:separator/>
      </w:r>
    </w:p>
  </w:endnote>
  <w:endnote w:type="continuationSeparator" w:id="0">
    <w:p w14:paraId="5A226544" w14:textId="77777777" w:rsidR="000E6FDC" w:rsidRDefault="000E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49EC" w14:textId="705BA761" w:rsidR="00E4677E" w:rsidRDefault="00E56616">
    <w:pPr>
      <w:spacing w:after="0" w:line="259" w:lineRule="auto"/>
      <w:ind w:left="293" w:right="0" w:firstLine="0"/>
    </w:pPr>
    <w:r>
      <w:t xml:space="preserve">Noel-Baker </w:t>
    </w:r>
    <w:r w:rsidR="00302686">
      <w:t>Academy –</w:t>
    </w:r>
    <w:r w:rsidR="00BA02F3">
      <w:t xml:space="preserve"> September 2022 </w:t>
    </w:r>
  </w:p>
  <w:p w14:paraId="5247E2DC" w14:textId="77777777" w:rsidR="00E4677E" w:rsidRDefault="00BA02F3">
    <w:pPr>
      <w:spacing w:after="0" w:line="259" w:lineRule="auto"/>
      <w:ind w:left="293"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412A" w14:textId="1F461C2D" w:rsidR="00E4677E" w:rsidRDefault="00BC52F1">
    <w:pPr>
      <w:spacing w:after="0" w:line="259" w:lineRule="auto"/>
      <w:ind w:left="293" w:right="0" w:firstLine="0"/>
    </w:pPr>
    <w:r>
      <w:t>Sir Edmund Hillary</w:t>
    </w:r>
    <w:r w:rsidR="00E64425">
      <w:t xml:space="preserve"> L.E.A.D</w:t>
    </w:r>
    <w:r w:rsidR="00BA02F3">
      <w:t xml:space="preserve"> Academy – </w:t>
    </w:r>
    <w:r w:rsidR="00116F5D">
      <w:t>October 2025</w:t>
    </w:r>
  </w:p>
  <w:p w14:paraId="3FF0ADDE" w14:textId="77777777" w:rsidR="00E4677E" w:rsidRDefault="00BA02F3">
    <w:pPr>
      <w:spacing w:after="0" w:line="259" w:lineRule="auto"/>
      <w:ind w:left="293"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B906" w14:textId="5E545CAB" w:rsidR="00E4677E" w:rsidRDefault="00E56616">
    <w:pPr>
      <w:spacing w:after="0" w:line="259" w:lineRule="auto"/>
      <w:ind w:left="293" w:right="0" w:firstLine="0"/>
    </w:pPr>
    <w:r>
      <w:t xml:space="preserve">Noel-Baker </w:t>
    </w:r>
    <w:r w:rsidR="00302686">
      <w:t>Academy –</w:t>
    </w:r>
    <w:r w:rsidR="00BA02F3">
      <w:t xml:space="preserve"> September 2022 </w:t>
    </w:r>
  </w:p>
  <w:p w14:paraId="59A2F757" w14:textId="77777777" w:rsidR="00E4677E" w:rsidRDefault="00BA02F3">
    <w:pPr>
      <w:spacing w:after="0" w:line="259" w:lineRule="auto"/>
      <w:ind w:left="293"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7169" w14:textId="5C623F50" w:rsidR="00E4677E" w:rsidRDefault="00E56616">
    <w:pPr>
      <w:spacing w:after="0" w:line="259" w:lineRule="auto"/>
      <w:ind w:left="0" w:right="0" w:firstLine="0"/>
    </w:pPr>
    <w:r>
      <w:t xml:space="preserve">Noel-Baker </w:t>
    </w:r>
    <w:r w:rsidR="00302686">
      <w:t>Academy –</w:t>
    </w:r>
    <w:r w:rsidR="00BA02F3">
      <w:t xml:space="preserve"> September 2022 </w:t>
    </w:r>
  </w:p>
  <w:p w14:paraId="7B24A2FB" w14:textId="77777777" w:rsidR="00E4677E" w:rsidRDefault="00BA02F3">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90E3" w14:textId="67A2FDE8" w:rsidR="00E4677E" w:rsidRDefault="00E56616">
    <w:pPr>
      <w:spacing w:after="0" w:line="259" w:lineRule="auto"/>
      <w:ind w:left="0" w:right="0" w:firstLine="0"/>
    </w:pPr>
    <w:r>
      <w:t xml:space="preserve">Noel-Baker </w:t>
    </w:r>
    <w:r w:rsidR="00302686">
      <w:t>Academy –</w:t>
    </w:r>
    <w:r w:rsidR="00BA02F3">
      <w:t xml:space="preserve"> September 202</w:t>
    </w:r>
    <w:r w:rsidR="000A241A">
      <w:t>3</w:t>
    </w:r>
    <w:r w:rsidR="00BA02F3">
      <w:t xml:space="preserve"> </w:t>
    </w:r>
  </w:p>
  <w:p w14:paraId="02F30A44" w14:textId="77777777" w:rsidR="00E4677E" w:rsidRDefault="00BA02F3">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88B6" w14:textId="17435089" w:rsidR="00E4677E" w:rsidRDefault="00E56616">
    <w:pPr>
      <w:spacing w:after="0" w:line="259" w:lineRule="auto"/>
      <w:ind w:left="0" w:right="0" w:firstLine="0"/>
    </w:pPr>
    <w:r>
      <w:t xml:space="preserve">Noel-Baker </w:t>
    </w:r>
    <w:r w:rsidR="00302686">
      <w:t>Academy –</w:t>
    </w:r>
    <w:r w:rsidR="00BA02F3">
      <w:t xml:space="preserve"> September 2022 </w:t>
    </w:r>
  </w:p>
  <w:p w14:paraId="0101789A" w14:textId="77777777" w:rsidR="00E4677E" w:rsidRDefault="00BA02F3">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61A7" w14:textId="77777777" w:rsidR="00E4677E" w:rsidRDefault="00E4677E">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A639" w14:textId="77777777" w:rsidR="00E4677E" w:rsidRDefault="00E4677E">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0692" w14:textId="77777777" w:rsidR="00E4677E" w:rsidRDefault="00E4677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B34E" w14:textId="77777777" w:rsidR="000E6FDC" w:rsidRDefault="000E6FDC">
      <w:pPr>
        <w:spacing w:after="0" w:line="240" w:lineRule="auto"/>
      </w:pPr>
      <w:r>
        <w:separator/>
      </w:r>
    </w:p>
  </w:footnote>
  <w:footnote w:type="continuationSeparator" w:id="0">
    <w:p w14:paraId="260C75ED" w14:textId="77777777" w:rsidR="000E6FDC" w:rsidRDefault="000E6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764"/>
    <w:multiLevelType w:val="hybridMultilevel"/>
    <w:tmpl w:val="93629052"/>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1" w15:restartNumberingAfterBreak="0">
    <w:nsid w:val="065226BE"/>
    <w:multiLevelType w:val="hybridMultilevel"/>
    <w:tmpl w:val="1860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4599"/>
    <w:multiLevelType w:val="hybridMultilevel"/>
    <w:tmpl w:val="86B65820"/>
    <w:lvl w:ilvl="0" w:tplc="08090001">
      <w:start w:val="1"/>
      <w:numFmt w:val="bullet"/>
      <w:lvlText w:val=""/>
      <w:lvlJc w:val="left"/>
      <w:pPr>
        <w:ind w:left="1013" w:hanging="360"/>
      </w:pPr>
      <w:rPr>
        <w:rFonts w:ascii="Symbol" w:hAnsi="Symbo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3" w15:restartNumberingAfterBreak="0">
    <w:nsid w:val="0B1F5978"/>
    <w:multiLevelType w:val="hybridMultilevel"/>
    <w:tmpl w:val="A5260C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2B58EB"/>
    <w:multiLevelType w:val="hybridMultilevel"/>
    <w:tmpl w:val="D5640146"/>
    <w:lvl w:ilvl="0" w:tplc="513E207C">
      <w:start w:val="1"/>
      <w:numFmt w:val="bullet"/>
      <w:lvlText w:val="•"/>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414B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41E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60B25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9A404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E88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76D69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AC64C">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FA2A3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5269CC"/>
    <w:multiLevelType w:val="hybridMultilevel"/>
    <w:tmpl w:val="134800A2"/>
    <w:lvl w:ilvl="0" w:tplc="08090001">
      <w:start w:val="1"/>
      <w:numFmt w:val="bullet"/>
      <w:lvlText w:val=""/>
      <w:lvlJc w:val="left"/>
      <w:pPr>
        <w:ind w:left="653" w:hanging="360"/>
      </w:pPr>
      <w:rPr>
        <w:rFonts w:ascii="Symbol" w:hAnsi="Symbol" w:hint="default"/>
      </w:rPr>
    </w:lvl>
    <w:lvl w:ilvl="1" w:tplc="FFFFFFFF" w:tentative="1">
      <w:start w:val="1"/>
      <w:numFmt w:val="bullet"/>
      <w:lvlText w:val="o"/>
      <w:lvlJc w:val="left"/>
      <w:pPr>
        <w:ind w:left="1373" w:hanging="360"/>
      </w:pPr>
      <w:rPr>
        <w:rFonts w:ascii="Courier New" w:hAnsi="Courier New" w:cs="Courier New" w:hint="default"/>
      </w:rPr>
    </w:lvl>
    <w:lvl w:ilvl="2" w:tplc="FFFFFFFF" w:tentative="1">
      <w:start w:val="1"/>
      <w:numFmt w:val="bullet"/>
      <w:lvlText w:val=""/>
      <w:lvlJc w:val="left"/>
      <w:pPr>
        <w:ind w:left="2093" w:hanging="360"/>
      </w:pPr>
      <w:rPr>
        <w:rFonts w:ascii="Wingdings" w:hAnsi="Wingdings" w:hint="default"/>
      </w:rPr>
    </w:lvl>
    <w:lvl w:ilvl="3" w:tplc="FFFFFFFF" w:tentative="1">
      <w:start w:val="1"/>
      <w:numFmt w:val="bullet"/>
      <w:lvlText w:val=""/>
      <w:lvlJc w:val="left"/>
      <w:pPr>
        <w:ind w:left="2813" w:hanging="360"/>
      </w:pPr>
      <w:rPr>
        <w:rFonts w:ascii="Symbol" w:hAnsi="Symbol" w:hint="default"/>
      </w:rPr>
    </w:lvl>
    <w:lvl w:ilvl="4" w:tplc="FFFFFFFF" w:tentative="1">
      <w:start w:val="1"/>
      <w:numFmt w:val="bullet"/>
      <w:lvlText w:val="o"/>
      <w:lvlJc w:val="left"/>
      <w:pPr>
        <w:ind w:left="3533" w:hanging="360"/>
      </w:pPr>
      <w:rPr>
        <w:rFonts w:ascii="Courier New" w:hAnsi="Courier New" w:cs="Courier New" w:hint="default"/>
      </w:rPr>
    </w:lvl>
    <w:lvl w:ilvl="5" w:tplc="FFFFFFFF" w:tentative="1">
      <w:start w:val="1"/>
      <w:numFmt w:val="bullet"/>
      <w:lvlText w:val=""/>
      <w:lvlJc w:val="left"/>
      <w:pPr>
        <w:ind w:left="4253" w:hanging="360"/>
      </w:pPr>
      <w:rPr>
        <w:rFonts w:ascii="Wingdings" w:hAnsi="Wingdings" w:hint="default"/>
      </w:rPr>
    </w:lvl>
    <w:lvl w:ilvl="6" w:tplc="FFFFFFFF" w:tentative="1">
      <w:start w:val="1"/>
      <w:numFmt w:val="bullet"/>
      <w:lvlText w:val=""/>
      <w:lvlJc w:val="left"/>
      <w:pPr>
        <w:ind w:left="4973" w:hanging="360"/>
      </w:pPr>
      <w:rPr>
        <w:rFonts w:ascii="Symbol" w:hAnsi="Symbol" w:hint="default"/>
      </w:rPr>
    </w:lvl>
    <w:lvl w:ilvl="7" w:tplc="FFFFFFFF" w:tentative="1">
      <w:start w:val="1"/>
      <w:numFmt w:val="bullet"/>
      <w:lvlText w:val="o"/>
      <w:lvlJc w:val="left"/>
      <w:pPr>
        <w:ind w:left="5693" w:hanging="360"/>
      </w:pPr>
      <w:rPr>
        <w:rFonts w:ascii="Courier New" w:hAnsi="Courier New" w:cs="Courier New" w:hint="default"/>
      </w:rPr>
    </w:lvl>
    <w:lvl w:ilvl="8" w:tplc="FFFFFFFF" w:tentative="1">
      <w:start w:val="1"/>
      <w:numFmt w:val="bullet"/>
      <w:lvlText w:val=""/>
      <w:lvlJc w:val="left"/>
      <w:pPr>
        <w:ind w:left="6413" w:hanging="360"/>
      </w:pPr>
      <w:rPr>
        <w:rFonts w:ascii="Wingdings" w:hAnsi="Wingdings" w:hint="default"/>
      </w:rPr>
    </w:lvl>
  </w:abstractNum>
  <w:abstractNum w:abstractNumId="6" w15:restartNumberingAfterBreak="0">
    <w:nsid w:val="29D514A9"/>
    <w:multiLevelType w:val="hybridMultilevel"/>
    <w:tmpl w:val="3D1A675C"/>
    <w:lvl w:ilvl="0" w:tplc="C9C62910">
      <w:numFmt w:val="bullet"/>
      <w:lvlText w:val="•"/>
      <w:lvlJc w:val="left"/>
      <w:pPr>
        <w:ind w:left="653" w:hanging="360"/>
      </w:pPr>
      <w:rPr>
        <w:rFonts w:ascii="Calibri" w:eastAsia="Calibri" w:hAnsi="Calibri" w:cs="Calibri"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7" w15:restartNumberingAfterBreak="0">
    <w:nsid w:val="2EF06ED6"/>
    <w:multiLevelType w:val="hybridMultilevel"/>
    <w:tmpl w:val="BEFC71C2"/>
    <w:lvl w:ilvl="0" w:tplc="3F82A930">
      <w:start w:val="12"/>
      <w:numFmt w:val="bullet"/>
      <w:lvlText w:val="−"/>
      <w:lvlJc w:val="left"/>
      <w:pPr>
        <w:ind w:left="653" w:hanging="360"/>
      </w:pPr>
      <w:rPr>
        <w:rFonts w:ascii="Calibri" w:eastAsia="Calibri" w:hAnsi="Calibri" w:cs="Calibri"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8" w15:restartNumberingAfterBreak="0">
    <w:nsid w:val="2EF10753"/>
    <w:multiLevelType w:val="hybridMultilevel"/>
    <w:tmpl w:val="4348803C"/>
    <w:lvl w:ilvl="0" w:tplc="3F82A930">
      <w:start w:val="12"/>
      <w:numFmt w:val="bullet"/>
      <w:lvlText w:val="−"/>
      <w:lvlJc w:val="left"/>
      <w:pPr>
        <w:ind w:left="653" w:hanging="360"/>
      </w:pPr>
      <w:rPr>
        <w:rFonts w:ascii="Calibri" w:eastAsia="Calibri" w:hAnsi="Calibri" w:cs="Calibri"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9" w15:restartNumberingAfterBreak="0">
    <w:nsid w:val="30F97D5F"/>
    <w:multiLevelType w:val="hybridMultilevel"/>
    <w:tmpl w:val="02C6A8EA"/>
    <w:lvl w:ilvl="0" w:tplc="835A9824">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8D5CE">
      <w:start w:val="1"/>
      <w:numFmt w:val="bullet"/>
      <w:lvlText w:val="•"/>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9C6E5A">
      <w:start w:val="1"/>
      <w:numFmt w:val="bullet"/>
      <w:lvlText w:val="▪"/>
      <w:lvlJc w:val="left"/>
      <w:pPr>
        <w:ind w:left="1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6C4CD0">
      <w:start w:val="1"/>
      <w:numFmt w:val="bullet"/>
      <w:lvlText w:val="•"/>
      <w:lvlJc w:val="left"/>
      <w:pPr>
        <w:ind w:left="2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0C3AA">
      <w:start w:val="1"/>
      <w:numFmt w:val="bullet"/>
      <w:lvlText w:val="o"/>
      <w:lvlJc w:val="left"/>
      <w:pPr>
        <w:ind w:left="3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E43502">
      <w:start w:val="1"/>
      <w:numFmt w:val="bullet"/>
      <w:lvlText w:val="▪"/>
      <w:lvlJc w:val="left"/>
      <w:pPr>
        <w:ind w:left="3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C8A98">
      <w:start w:val="1"/>
      <w:numFmt w:val="bullet"/>
      <w:lvlText w:val="•"/>
      <w:lvlJc w:val="left"/>
      <w:pPr>
        <w:ind w:left="4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CCB20">
      <w:start w:val="1"/>
      <w:numFmt w:val="bullet"/>
      <w:lvlText w:val="o"/>
      <w:lvlJc w:val="left"/>
      <w:pPr>
        <w:ind w:left="5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FEB33A">
      <w:start w:val="1"/>
      <w:numFmt w:val="bullet"/>
      <w:lvlText w:val="▪"/>
      <w:lvlJc w:val="left"/>
      <w:pPr>
        <w:ind w:left="5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232518"/>
    <w:multiLevelType w:val="hybridMultilevel"/>
    <w:tmpl w:val="784A29CA"/>
    <w:lvl w:ilvl="0" w:tplc="08090001">
      <w:start w:val="1"/>
      <w:numFmt w:val="bullet"/>
      <w:lvlText w:val=""/>
      <w:lvlJc w:val="left"/>
      <w:pPr>
        <w:ind w:left="648" w:hanging="360"/>
      </w:pPr>
      <w:rPr>
        <w:rFonts w:ascii="Symbol" w:hAnsi="Symbol" w:hint="default"/>
      </w:rPr>
    </w:lvl>
    <w:lvl w:ilvl="1" w:tplc="08090003">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1" w15:restartNumberingAfterBreak="0">
    <w:nsid w:val="417B4045"/>
    <w:multiLevelType w:val="hybridMultilevel"/>
    <w:tmpl w:val="8EFE0812"/>
    <w:lvl w:ilvl="0" w:tplc="012A06FA">
      <w:start w:val="1"/>
      <w:numFmt w:val="decimal"/>
      <w:lvlText w:val="%1."/>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1C9258">
      <w:start w:val="1"/>
      <w:numFmt w:val="lowerLetter"/>
      <w:lvlText w:val="%2"/>
      <w:lvlJc w:val="left"/>
      <w:pPr>
        <w:ind w:left="1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640F76">
      <w:start w:val="1"/>
      <w:numFmt w:val="lowerRoman"/>
      <w:lvlText w:val="%3"/>
      <w:lvlJc w:val="left"/>
      <w:pPr>
        <w:ind w:left="2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8604E2">
      <w:start w:val="1"/>
      <w:numFmt w:val="decimal"/>
      <w:lvlText w:val="%4"/>
      <w:lvlJc w:val="left"/>
      <w:pPr>
        <w:ind w:left="3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EA4D4">
      <w:start w:val="1"/>
      <w:numFmt w:val="lowerLetter"/>
      <w:lvlText w:val="%5"/>
      <w:lvlJc w:val="left"/>
      <w:pPr>
        <w:ind w:left="3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A36BA">
      <w:start w:val="1"/>
      <w:numFmt w:val="lowerRoman"/>
      <w:lvlText w:val="%6"/>
      <w:lvlJc w:val="left"/>
      <w:pPr>
        <w:ind w:left="4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FC0DDC">
      <w:start w:val="1"/>
      <w:numFmt w:val="decimal"/>
      <w:lvlText w:val="%7"/>
      <w:lvlJc w:val="left"/>
      <w:pPr>
        <w:ind w:left="5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560976">
      <w:start w:val="1"/>
      <w:numFmt w:val="lowerLetter"/>
      <w:lvlText w:val="%8"/>
      <w:lvlJc w:val="left"/>
      <w:pPr>
        <w:ind w:left="6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6072D6">
      <w:start w:val="1"/>
      <w:numFmt w:val="lowerRoman"/>
      <w:lvlText w:val="%9"/>
      <w:lvlJc w:val="left"/>
      <w:pPr>
        <w:ind w:left="6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445E22"/>
    <w:multiLevelType w:val="hybridMultilevel"/>
    <w:tmpl w:val="188CFC7E"/>
    <w:lvl w:ilvl="0" w:tplc="3F82A930">
      <w:start w:val="12"/>
      <w:numFmt w:val="bullet"/>
      <w:lvlText w:val="−"/>
      <w:lvlJc w:val="left"/>
      <w:pPr>
        <w:ind w:left="946" w:hanging="360"/>
      </w:pPr>
      <w:rPr>
        <w:rFonts w:ascii="Calibri" w:eastAsia="Calibri" w:hAnsi="Calibri" w:cs="Calibri"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13" w15:restartNumberingAfterBreak="0">
    <w:nsid w:val="4C116A9C"/>
    <w:multiLevelType w:val="hybridMultilevel"/>
    <w:tmpl w:val="4CB0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66D8E"/>
    <w:multiLevelType w:val="multilevel"/>
    <w:tmpl w:val="776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25549"/>
    <w:multiLevelType w:val="hybridMultilevel"/>
    <w:tmpl w:val="394A1FD4"/>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6" w15:restartNumberingAfterBreak="0">
    <w:nsid w:val="4F7C10C0"/>
    <w:multiLevelType w:val="hybridMultilevel"/>
    <w:tmpl w:val="CF7C750E"/>
    <w:lvl w:ilvl="0" w:tplc="06D2E9EE">
      <w:start w:val="12"/>
      <w:numFmt w:val="bullet"/>
      <w:lvlText w:val="−"/>
      <w:lvlJc w:val="left"/>
      <w:pPr>
        <w:ind w:left="653" w:hanging="360"/>
      </w:pPr>
      <w:rPr>
        <w:rFonts w:ascii="Calibri" w:eastAsia="Calibri" w:hAnsi="Calibri" w:cs="Calibri"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17" w15:restartNumberingAfterBreak="0">
    <w:nsid w:val="515D35AF"/>
    <w:multiLevelType w:val="hybridMultilevel"/>
    <w:tmpl w:val="27BEF448"/>
    <w:lvl w:ilvl="0" w:tplc="2F343F42">
      <w:start w:val="12"/>
      <w:numFmt w:val="bullet"/>
      <w:lvlText w:val="•"/>
      <w:lvlJc w:val="left"/>
      <w:pPr>
        <w:ind w:left="638" w:hanging="360"/>
      </w:pPr>
      <w:rPr>
        <w:rFonts w:ascii="Calibri" w:eastAsia="Calibri" w:hAnsi="Calibri" w:cs="Calibri"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18" w15:restartNumberingAfterBreak="0">
    <w:nsid w:val="53D83BA6"/>
    <w:multiLevelType w:val="hybridMultilevel"/>
    <w:tmpl w:val="901CFBE8"/>
    <w:lvl w:ilvl="0" w:tplc="3F82A930">
      <w:start w:val="12"/>
      <w:numFmt w:val="bullet"/>
      <w:lvlText w:val="−"/>
      <w:lvlJc w:val="left"/>
      <w:pPr>
        <w:ind w:left="653" w:hanging="360"/>
      </w:pPr>
      <w:rPr>
        <w:rFonts w:ascii="Calibri" w:eastAsia="Calibri" w:hAnsi="Calibri" w:cs="Calibri"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19" w15:restartNumberingAfterBreak="0">
    <w:nsid w:val="552B2D2D"/>
    <w:multiLevelType w:val="hybridMultilevel"/>
    <w:tmpl w:val="F21CD736"/>
    <w:lvl w:ilvl="0" w:tplc="08090001">
      <w:start w:val="1"/>
      <w:numFmt w:val="bullet"/>
      <w:lvlText w:val=""/>
      <w:lvlJc w:val="left"/>
      <w:pPr>
        <w:ind w:left="946" w:hanging="360"/>
      </w:pPr>
      <w:rPr>
        <w:rFonts w:ascii="Symbol" w:hAnsi="Symbol" w:hint="default"/>
      </w:rPr>
    </w:lvl>
    <w:lvl w:ilvl="1" w:tplc="FFFFFFFF" w:tentative="1">
      <w:start w:val="1"/>
      <w:numFmt w:val="bullet"/>
      <w:lvlText w:val="o"/>
      <w:lvlJc w:val="left"/>
      <w:pPr>
        <w:ind w:left="1733" w:hanging="360"/>
      </w:pPr>
      <w:rPr>
        <w:rFonts w:ascii="Courier New" w:hAnsi="Courier New" w:cs="Courier New" w:hint="default"/>
      </w:rPr>
    </w:lvl>
    <w:lvl w:ilvl="2" w:tplc="FFFFFFFF" w:tentative="1">
      <w:start w:val="1"/>
      <w:numFmt w:val="bullet"/>
      <w:lvlText w:val=""/>
      <w:lvlJc w:val="left"/>
      <w:pPr>
        <w:ind w:left="2453" w:hanging="360"/>
      </w:pPr>
      <w:rPr>
        <w:rFonts w:ascii="Wingdings" w:hAnsi="Wingdings" w:hint="default"/>
      </w:rPr>
    </w:lvl>
    <w:lvl w:ilvl="3" w:tplc="FFFFFFFF" w:tentative="1">
      <w:start w:val="1"/>
      <w:numFmt w:val="bullet"/>
      <w:lvlText w:val=""/>
      <w:lvlJc w:val="left"/>
      <w:pPr>
        <w:ind w:left="3173" w:hanging="360"/>
      </w:pPr>
      <w:rPr>
        <w:rFonts w:ascii="Symbol" w:hAnsi="Symbol" w:hint="default"/>
      </w:rPr>
    </w:lvl>
    <w:lvl w:ilvl="4" w:tplc="FFFFFFFF" w:tentative="1">
      <w:start w:val="1"/>
      <w:numFmt w:val="bullet"/>
      <w:lvlText w:val="o"/>
      <w:lvlJc w:val="left"/>
      <w:pPr>
        <w:ind w:left="3893" w:hanging="360"/>
      </w:pPr>
      <w:rPr>
        <w:rFonts w:ascii="Courier New" w:hAnsi="Courier New" w:cs="Courier New" w:hint="default"/>
      </w:rPr>
    </w:lvl>
    <w:lvl w:ilvl="5" w:tplc="FFFFFFFF" w:tentative="1">
      <w:start w:val="1"/>
      <w:numFmt w:val="bullet"/>
      <w:lvlText w:val=""/>
      <w:lvlJc w:val="left"/>
      <w:pPr>
        <w:ind w:left="4613" w:hanging="360"/>
      </w:pPr>
      <w:rPr>
        <w:rFonts w:ascii="Wingdings" w:hAnsi="Wingdings" w:hint="default"/>
      </w:rPr>
    </w:lvl>
    <w:lvl w:ilvl="6" w:tplc="FFFFFFFF" w:tentative="1">
      <w:start w:val="1"/>
      <w:numFmt w:val="bullet"/>
      <w:lvlText w:val=""/>
      <w:lvlJc w:val="left"/>
      <w:pPr>
        <w:ind w:left="5333" w:hanging="360"/>
      </w:pPr>
      <w:rPr>
        <w:rFonts w:ascii="Symbol" w:hAnsi="Symbol" w:hint="default"/>
      </w:rPr>
    </w:lvl>
    <w:lvl w:ilvl="7" w:tplc="FFFFFFFF" w:tentative="1">
      <w:start w:val="1"/>
      <w:numFmt w:val="bullet"/>
      <w:lvlText w:val="o"/>
      <w:lvlJc w:val="left"/>
      <w:pPr>
        <w:ind w:left="6053" w:hanging="360"/>
      </w:pPr>
      <w:rPr>
        <w:rFonts w:ascii="Courier New" w:hAnsi="Courier New" w:cs="Courier New" w:hint="default"/>
      </w:rPr>
    </w:lvl>
    <w:lvl w:ilvl="8" w:tplc="FFFFFFFF" w:tentative="1">
      <w:start w:val="1"/>
      <w:numFmt w:val="bullet"/>
      <w:lvlText w:val=""/>
      <w:lvlJc w:val="left"/>
      <w:pPr>
        <w:ind w:left="6773" w:hanging="360"/>
      </w:pPr>
      <w:rPr>
        <w:rFonts w:ascii="Wingdings" w:hAnsi="Wingdings" w:hint="default"/>
      </w:rPr>
    </w:lvl>
  </w:abstractNum>
  <w:abstractNum w:abstractNumId="20" w15:restartNumberingAfterBreak="0">
    <w:nsid w:val="595C6ABE"/>
    <w:multiLevelType w:val="hybridMultilevel"/>
    <w:tmpl w:val="7AD815A4"/>
    <w:lvl w:ilvl="0" w:tplc="3F82A930">
      <w:start w:val="12"/>
      <w:numFmt w:val="bullet"/>
      <w:lvlText w:val="−"/>
      <w:lvlJc w:val="left"/>
      <w:pPr>
        <w:ind w:left="946" w:hanging="360"/>
      </w:pPr>
      <w:rPr>
        <w:rFonts w:ascii="Calibri" w:eastAsia="Calibri" w:hAnsi="Calibri" w:cs="Calibri"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21" w15:restartNumberingAfterBreak="0">
    <w:nsid w:val="59B3659D"/>
    <w:multiLevelType w:val="hybridMultilevel"/>
    <w:tmpl w:val="FC7012C6"/>
    <w:lvl w:ilvl="0" w:tplc="08090001">
      <w:start w:val="1"/>
      <w:numFmt w:val="bullet"/>
      <w:lvlText w:val=""/>
      <w:lvlJc w:val="left"/>
      <w:pPr>
        <w:ind w:left="1013" w:hanging="360"/>
      </w:pPr>
      <w:rPr>
        <w:rFonts w:ascii="Symbol" w:hAnsi="Symbo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22" w15:restartNumberingAfterBreak="0">
    <w:nsid w:val="62576EC1"/>
    <w:multiLevelType w:val="hybridMultilevel"/>
    <w:tmpl w:val="6A1A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85CD1"/>
    <w:multiLevelType w:val="multilevel"/>
    <w:tmpl w:val="FE4A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979BD"/>
    <w:multiLevelType w:val="hybridMultilevel"/>
    <w:tmpl w:val="2D70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D7B92"/>
    <w:multiLevelType w:val="hybridMultilevel"/>
    <w:tmpl w:val="CD9C8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30749"/>
    <w:multiLevelType w:val="hybridMultilevel"/>
    <w:tmpl w:val="680E55F6"/>
    <w:lvl w:ilvl="0" w:tplc="08090001">
      <w:start w:val="1"/>
      <w:numFmt w:val="bullet"/>
      <w:lvlText w:val=""/>
      <w:lvlJc w:val="left"/>
      <w:pPr>
        <w:ind w:left="1013" w:hanging="360"/>
      </w:pPr>
      <w:rPr>
        <w:rFonts w:ascii="Symbol" w:hAnsi="Symbo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27" w15:restartNumberingAfterBreak="0">
    <w:nsid w:val="79D9505A"/>
    <w:multiLevelType w:val="hybridMultilevel"/>
    <w:tmpl w:val="95683762"/>
    <w:lvl w:ilvl="0" w:tplc="8A28A18A">
      <w:start w:val="122"/>
      <w:numFmt w:val="bullet"/>
      <w:lvlText w:val="-"/>
      <w:lvlJc w:val="left"/>
      <w:pPr>
        <w:ind w:left="653" w:hanging="360"/>
      </w:pPr>
      <w:rPr>
        <w:rFonts w:ascii="Calibri" w:eastAsia="Calibri" w:hAnsi="Calibri" w:cs="Calibri" w:hint="default"/>
      </w:rPr>
    </w:lvl>
    <w:lvl w:ilvl="1" w:tplc="08090003" w:tentative="1">
      <w:start w:val="1"/>
      <w:numFmt w:val="bullet"/>
      <w:lvlText w:val="o"/>
      <w:lvlJc w:val="left"/>
      <w:pPr>
        <w:ind w:left="1373" w:hanging="360"/>
      </w:pPr>
      <w:rPr>
        <w:rFonts w:ascii="Courier New" w:hAnsi="Courier New" w:cs="Courier New" w:hint="default"/>
      </w:rPr>
    </w:lvl>
    <w:lvl w:ilvl="2" w:tplc="08090005" w:tentative="1">
      <w:start w:val="1"/>
      <w:numFmt w:val="bullet"/>
      <w:lvlText w:val=""/>
      <w:lvlJc w:val="left"/>
      <w:pPr>
        <w:ind w:left="2093" w:hanging="360"/>
      </w:pPr>
      <w:rPr>
        <w:rFonts w:ascii="Wingdings" w:hAnsi="Wingdings" w:hint="default"/>
      </w:rPr>
    </w:lvl>
    <w:lvl w:ilvl="3" w:tplc="08090001" w:tentative="1">
      <w:start w:val="1"/>
      <w:numFmt w:val="bullet"/>
      <w:lvlText w:val=""/>
      <w:lvlJc w:val="left"/>
      <w:pPr>
        <w:ind w:left="2813" w:hanging="360"/>
      </w:pPr>
      <w:rPr>
        <w:rFonts w:ascii="Symbol" w:hAnsi="Symbol" w:hint="default"/>
      </w:rPr>
    </w:lvl>
    <w:lvl w:ilvl="4" w:tplc="08090003" w:tentative="1">
      <w:start w:val="1"/>
      <w:numFmt w:val="bullet"/>
      <w:lvlText w:val="o"/>
      <w:lvlJc w:val="left"/>
      <w:pPr>
        <w:ind w:left="3533" w:hanging="360"/>
      </w:pPr>
      <w:rPr>
        <w:rFonts w:ascii="Courier New" w:hAnsi="Courier New" w:cs="Courier New" w:hint="default"/>
      </w:rPr>
    </w:lvl>
    <w:lvl w:ilvl="5" w:tplc="08090005" w:tentative="1">
      <w:start w:val="1"/>
      <w:numFmt w:val="bullet"/>
      <w:lvlText w:val=""/>
      <w:lvlJc w:val="left"/>
      <w:pPr>
        <w:ind w:left="4253" w:hanging="360"/>
      </w:pPr>
      <w:rPr>
        <w:rFonts w:ascii="Wingdings" w:hAnsi="Wingdings" w:hint="default"/>
      </w:rPr>
    </w:lvl>
    <w:lvl w:ilvl="6" w:tplc="08090001" w:tentative="1">
      <w:start w:val="1"/>
      <w:numFmt w:val="bullet"/>
      <w:lvlText w:val=""/>
      <w:lvlJc w:val="left"/>
      <w:pPr>
        <w:ind w:left="4973" w:hanging="360"/>
      </w:pPr>
      <w:rPr>
        <w:rFonts w:ascii="Symbol" w:hAnsi="Symbol" w:hint="default"/>
      </w:rPr>
    </w:lvl>
    <w:lvl w:ilvl="7" w:tplc="08090003" w:tentative="1">
      <w:start w:val="1"/>
      <w:numFmt w:val="bullet"/>
      <w:lvlText w:val="o"/>
      <w:lvlJc w:val="left"/>
      <w:pPr>
        <w:ind w:left="5693" w:hanging="360"/>
      </w:pPr>
      <w:rPr>
        <w:rFonts w:ascii="Courier New" w:hAnsi="Courier New" w:cs="Courier New" w:hint="default"/>
      </w:rPr>
    </w:lvl>
    <w:lvl w:ilvl="8" w:tplc="08090005" w:tentative="1">
      <w:start w:val="1"/>
      <w:numFmt w:val="bullet"/>
      <w:lvlText w:val=""/>
      <w:lvlJc w:val="left"/>
      <w:pPr>
        <w:ind w:left="6413" w:hanging="360"/>
      </w:pPr>
      <w:rPr>
        <w:rFonts w:ascii="Wingdings" w:hAnsi="Wingdings" w:hint="default"/>
      </w:rPr>
    </w:lvl>
  </w:abstractNum>
  <w:abstractNum w:abstractNumId="28" w15:restartNumberingAfterBreak="0">
    <w:nsid w:val="7B4D1958"/>
    <w:multiLevelType w:val="hybridMultilevel"/>
    <w:tmpl w:val="F4620538"/>
    <w:lvl w:ilvl="0" w:tplc="08090001">
      <w:start w:val="1"/>
      <w:numFmt w:val="bullet"/>
      <w:lvlText w:val=""/>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29" w15:restartNumberingAfterBreak="0">
    <w:nsid w:val="7E0C78A7"/>
    <w:multiLevelType w:val="hybridMultilevel"/>
    <w:tmpl w:val="806409F0"/>
    <w:lvl w:ilvl="0" w:tplc="08090001">
      <w:start w:val="1"/>
      <w:numFmt w:val="bullet"/>
      <w:lvlText w:val=""/>
      <w:lvlJc w:val="left"/>
      <w:pPr>
        <w:ind w:left="720" w:hanging="360"/>
      </w:pPr>
      <w:rPr>
        <w:rFonts w:ascii="Symbol" w:hAnsi="Symbol" w:hint="default"/>
      </w:rPr>
    </w:lvl>
    <w:lvl w:ilvl="1" w:tplc="A20C5298">
      <w:start w:val="1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A3E6B"/>
    <w:multiLevelType w:val="multilevel"/>
    <w:tmpl w:val="945A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9"/>
  </w:num>
  <w:num w:numId="4">
    <w:abstractNumId w:val="28"/>
  </w:num>
  <w:num w:numId="5">
    <w:abstractNumId w:val="17"/>
  </w:num>
  <w:num w:numId="6">
    <w:abstractNumId w:val="15"/>
  </w:num>
  <w:num w:numId="7">
    <w:abstractNumId w:val="29"/>
  </w:num>
  <w:num w:numId="8">
    <w:abstractNumId w:val="1"/>
  </w:num>
  <w:num w:numId="9">
    <w:abstractNumId w:val="10"/>
  </w:num>
  <w:num w:numId="10">
    <w:abstractNumId w:val="25"/>
  </w:num>
  <w:num w:numId="11">
    <w:abstractNumId w:val="3"/>
  </w:num>
  <w:num w:numId="12">
    <w:abstractNumId w:val="21"/>
  </w:num>
  <w:num w:numId="13">
    <w:abstractNumId w:val="16"/>
  </w:num>
  <w:num w:numId="14">
    <w:abstractNumId w:val="5"/>
  </w:num>
  <w:num w:numId="15">
    <w:abstractNumId w:val="27"/>
  </w:num>
  <w:num w:numId="16">
    <w:abstractNumId w:val="13"/>
  </w:num>
  <w:num w:numId="17">
    <w:abstractNumId w:val="8"/>
  </w:num>
  <w:num w:numId="18">
    <w:abstractNumId w:val="12"/>
  </w:num>
  <w:num w:numId="19">
    <w:abstractNumId w:val="7"/>
  </w:num>
  <w:num w:numId="20">
    <w:abstractNumId w:val="20"/>
  </w:num>
  <w:num w:numId="21">
    <w:abstractNumId w:val="19"/>
  </w:num>
  <w:num w:numId="22">
    <w:abstractNumId w:val="18"/>
  </w:num>
  <w:num w:numId="23">
    <w:abstractNumId w:val="0"/>
  </w:num>
  <w:num w:numId="24">
    <w:abstractNumId w:val="22"/>
  </w:num>
  <w:num w:numId="25">
    <w:abstractNumId w:val="30"/>
  </w:num>
  <w:num w:numId="26">
    <w:abstractNumId w:val="14"/>
  </w:num>
  <w:num w:numId="27">
    <w:abstractNumId w:val="23"/>
  </w:num>
  <w:num w:numId="28">
    <w:abstractNumId w:val="24"/>
  </w:num>
  <w:num w:numId="29">
    <w:abstractNumId w:val="2"/>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E"/>
    <w:rsid w:val="00000D87"/>
    <w:rsid w:val="0000324A"/>
    <w:rsid w:val="00010E47"/>
    <w:rsid w:val="00026C6B"/>
    <w:rsid w:val="000276AE"/>
    <w:rsid w:val="00034679"/>
    <w:rsid w:val="00044FAA"/>
    <w:rsid w:val="00050CC7"/>
    <w:rsid w:val="00055CB6"/>
    <w:rsid w:val="00061C3F"/>
    <w:rsid w:val="00064720"/>
    <w:rsid w:val="00066EFE"/>
    <w:rsid w:val="000763AD"/>
    <w:rsid w:val="0007697F"/>
    <w:rsid w:val="00077745"/>
    <w:rsid w:val="00084BCD"/>
    <w:rsid w:val="000A241A"/>
    <w:rsid w:val="000B4E4F"/>
    <w:rsid w:val="000B5333"/>
    <w:rsid w:val="000C4480"/>
    <w:rsid w:val="000E0052"/>
    <w:rsid w:val="000E6B9F"/>
    <w:rsid w:val="000E6FDC"/>
    <w:rsid w:val="000F24B9"/>
    <w:rsid w:val="00116F5D"/>
    <w:rsid w:val="00137076"/>
    <w:rsid w:val="00152F23"/>
    <w:rsid w:val="00154014"/>
    <w:rsid w:val="00176C6F"/>
    <w:rsid w:val="00176CCF"/>
    <w:rsid w:val="00185474"/>
    <w:rsid w:val="00193A89"/>
    <w:rsid w:val="001A004F"/>
    <w:rsid w:val="001C225B"/>
    <w:rsid w:val="001C75FB"/>
    <w:rsid w:val="001D4DF1"/>
    <w:rsid w:val="001E0FD9"/>
    <w:rsid w:val="001E29DE"/>
    <w:rsid w:val="001F2FD5"/>
    <w:rsid w:val="001F7742"/>
    <w:rsid w:val="0022298B"/>
    <w:rsid w:val="002305E2"/>
    <w:rsid w:val="00230BE1"/>
    <w:rsid w:val="00231EF5"/>
    <w:rsid w:val="00251AE0"/>
    <w:rsid w:val="00263E45"/>
    <w:rsid w:val="00283CCF"/>
    <w:rsid w:val="002871AA"/>
    <w:rsid w:val="002A6347"/>
    <w:rsid w:val="002B288E"/>
    <w:rsid w:val="002C2336"/>
    <w:rsid w:val="002E0C25"/>
    <w:rsid w:val="002E23E3"/>
    <w:rsid w:val="002E3B40"/>
    <w:rsid w:val="00302686"/>
    <w:rsid w:val="003104C1"/>
    <w:rsid w:val="00316697"/>
    <w:rsid w:val="00325707"/>
    <w:rsid w:val="003405FC"/>
    <w:rsid w:val="00364779"/>
    <w:rsid w:val="00391B70"/>
    <w:rsid w:val="003969F0"/>
    <w:rsid w:val="003A23DB"/>
    <w:rsid w:val="003D3019"/>
    <w:rsid w:val="003E01F3"/>
    <w:rsid w:val="003E2E81"/>
    <w:rsid w:val="003E654D"/>
    <w:rsid w:val="003F5C11"/>
    <w:rsid w:val="00405E2E"/>
    <w:rsid w:val="00446C40"/>
    <w:rsid w:val="004559B7"/>
    <w:rsid w:val="00456186"/>
    <w:rsid w:val="00461D9C"/>
    <w:rsid w:val="00470F8E"/>
    <w:rsid w:val="00471230"/>
    <w:rsid w:val="00477B9D"/>
    <w:rsid w:val="00492729"/>
    <w:rsid w:val="004A76DA"/>
    <w:rsid w:val="004D7642"/>
    <w:rsid w:val="005064DF"/>
    <w:rsid w:val="00506C86"/>
    <w:rsid w:val="0052055A"/>
    <w:rsid w:val="00523F32"/>
    <w:rsid w:val="00524121"/>
    <w:rsid w:val="00550DD3"/>
    <w:rsid w:val="00557F39"/>
    <w:rsid w:val="005711FD"/>
    <w:rsid w:val="00572DED"/>
    <w:rsid w:val="00581F98"/>
    <w:rsid w:val="005A145C"/>
    <w:rsid w:val="005C7161"/>
    <w:rsid w:val="005D61C9"/>
    <w:rsid w:val="005E7803"/>
    <w:rsid w:val="005F6F0A"/>
    <w:rsid w:val="00604F9D"/>
    <w:rsid w:val="006116B0"/>
    <w:rsid w:val="00613C0E"/>
    <w:rsid w:val="00614786"/>
    <w:rsid w:val="0062198E"/>
    <w:rsid w:val="006605A6"/>
    <w:rsid w:val="006632E5"/>
    <w:rsid w:val="00664931"/>
    <w:rsid w:val="0067407A"/>
    <w:rsid w:val="00685D8B"/>
    <w:rsid w:val="006939C8"/>
    <w:rsid w:val="006D7592"/>
    <w:rsid w:val="006F0F0A"/>
    <w:rsid w:val="006F26A5"/>
    <w:rsid w:val="006F2B0E"/>
    <w:rsid w:val="006F2BDD"/>
    <w:rsid w:val="007072D8"/>
    <w:rsid w:val="00713A16"/>
    <w:rsid w:val="00722C4C"/>
    <w:rsid w:val="007236AF"/>
    <w:rsid w:val="00724B65"/>
    <w:rsid w:val="00747950"/>
    <w:rsid w:val="007512A3"/>
    <w:rsid w:val="0077117B"/>
    <w:rsid w:val="00783D18"/>
    <w:rsid w:val="00784AC7"/>
    <w:rsid w:val="007856F6"/>
    <w:rsid w:val="007B0723"/>
    <w:rsid w:val="007C0F48"/>
    <w:rsid w:val="007D3813"/>
    <w:rsid w:val="007D6917"/>
    <w:rsid w:val="007D786C"/>
    <w:rsid w:val="007E1E4F"/>
    <w:rsid w:val="0080685A"/>
    <w:rsid w:val="00813BC8"/>
    <w:rsid w:val="0081634A"/>
    <w:rsid w:val="008215C8"/>
    <w:rsid w:val="00826615"/>
    <w:rsid w:val="00826936"/>
    <w:rsid w:val="00832A6A"/>
    <w:rsid w:val="00833FB5"/>
    <w:rsid w:val="00853BDD"/>
    <w:rsid w:val="0086557D"/>
    <w:rsid w:val="008775CB"/>
    <w:rsid w:val="00883254"/>
    <w:rsid w:val="008876FF"/>
    <w:rsid w:val="00890C26"/>
    <w:rsid w:val="008B727C"/>
    <w:rsid w:val="008C7A71"/>
    <w:rsid w:val="00905167"/>
    <w:rsid w:val="00914B26"/>
    <w:rsid w:val="009320E5"/>
    <w:rsid w:val="009577C4"/>
    <w:rsid w:val="00957FB0"/>
    <w:rsid w:val="00961942"/>
    <w:rsid w:val="009640B5"/>
    <w:rsid w:val="00971D2B"/>
    <w:rsid w:val="0098142A"/>
    <w:rsid w:val="00983F97"/>
    <w:rsid w:val="00996E37"/>
    <w:rsid w:val="009A0D58"/>
    <w:rsid w:val="009B13D2"/>
    <w:rsid w:val="009D473D"/>
    <w:rsid w:val="009D550E"/>
    <w:rsid w:val="00A25DE7"/>
    <w:rsid w:val="00A31A1A"/>
    <w:rsid w:val="00A35C46"/>
    <w:rsid w:val="00A4101E"/>
    <w:rsid w:val="00A45FCD"/>
    <w:rsid w:val="00A80B26"/>
    <w:rsid w:val="00A843BE"/>
    <w:rsid w:val="00A960D2"/>
    <w:rsid w:val="00AB3C97"/>
    <w:rsid w:val="00AC3C1E"/>
    <w:rsid w:val="00AC4EDB"/>
    <w:rsid w:val="00AE73DC"/>
    <w:rsid w:val="00B00C49"/>
    <w:rsid w:val="00B039B3"/>
    <w:rsid w:val="00B06D48"/>
    <w:rsid w:val="00B24E5E"/>
    <w:rsid w:val="00B31B86"/>
    <w:rsid w:val="00B36045"/>
    <w:rsid w:val="00B42718"/>
    <w:rsid w:val="00B47F32"/>
    <w:rsid w:val="00B50426"/>
    <w:rsid w:val="00B52C21"/>
    <w:rsid w:val="00B74BB5"/>
    <w:rsid w:val="00B82A07"/>
    <w:rsid w:val="00BA02F3"/>
    <w:rsid w:val="00BC3BF0"/>
    <w:rsid w:val="00BC52F1"/>
    <w:rsid w:val="00BE0173"/>
    <w:rsid w:val="00BE2199"/>
    <w:rsid w:val="00BE283E"/>
    <w:rsid w:val="00BF444F"/>
    <w:rsid w:val="00C077EE"/>
    <w:rsid w:val="00C140D9"/>
    <w:rsid w:val="00C262A0"/>
    <w:rsid w:val="00C33530"/>
    <w:rsid w:val="00C474AE"/>
    <w:rsid w:val="00C54D1B"/>
    <w:rsid w:val="00C54DEC"/>
    <w:rsid w:val="00C5792F"/>
    <w:rsid w:val="00C91058"/>
    <w:rsid w:val="00C9770C"/>
    <w:rsid w:val="00CA0305"/>
    <w:rsid w:val="00CA0FA9"/>
    <w:rsid w:val="00CC31BA"/>
    <w:rsid w:val="00CD3C77"/>
    <w:rsid w:val="00CF2A69"/>
    <w:rsid w:val="00CF39C2"/>
    <w:rsid w:val="00CF6D7E"/>
    <w:rsid w:val="00D001B0"/>
    <w:rsid w:val="00D0026E"/>
    <w:rsid w:val="00D015E6"/>
    <w:rsid w:val="00D11A6F"/>
    <w:rsid w:val="00D1739A"/>
    <w:rsid w:val="00D179C7"/>
    <w:rsid w:val="00D17D56"/>
    <w:rsid w:val="00D30989"/>
    <w:rsid w:val="00D52A97"/>
    <w:rsid w:val="00D63198"/>
    <w:rsid w:val="00D716DA"/>
    <w:rsid w:val="00D906F5"/>
    <w:rsid w:val="00DA2E3C"/>
    <w:rsid w:val="00DB2C71"/>
    <w:rsid w:val="00DC29D1"/>
    <w:rsid w:val="00DC6611"/>
    <w:rsid w:val="00DD7299"/>
    <w:rsid w:val="00DE4668"/>
    <w:rsid w:val="00DF65DB"/>
    <w:rsid w:val="00E21AF0"/>
    <w:rsid w:val="00E2648E"/>
    <w:rsid w:val="00E323CB"/>
    <w:rsid w:val="00E36C41"/>
    <w:rsid w:val="00E43FB1"/>
    <w:rsid w:val="00E4677E"/>
    <w:rsid w:val="00E56616"/>
    <w:rsid w:val="00E64425"/>
    <w:rsid w:val="00E65549"/>
    <w:rsid w:val="00E75E90"/>
    <w:rsid w:val="00E76A88"/>
    <w:rsid w:val="00E923A2"/>
    <w:rsid w:val="00E95640"/>
    <w:rsid w:val="00EB23E5"/>
    <w:rsid w:val="00EB4C42"/>
    <w:rsid w:val="00EB76CC"/>
    <w:rsid w:val="00EC2EA3"/>
    <w:rsid w:val="00EC3C3B"/>
    <w:rsid w:val="00EF246B"/>
    <w:rsid w:val="00F143F7"/>
    <w:rsid w:val="00F21B3F"/>
    <w:rsid w:val="00F25D68"/>
    <w:rsid w:val="00F34E8B"/>
    <w:rsid w:val="00F50AE8"/>
    <w:rsid w:val="00F512D5"/>
    <w:rsid w:val="00F62969"/>
    <w:rsid w:val="00FB64DA"/>
    <w:rsid w:val="00FB6DD9"/>
    <w:rsid w:val="00FC6477"/>
    <w:rsid w:val="00FD356F"/>
    <w:rsid w:val="00FE0D93"/>
    <w:rsid w:val="00FF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A84B"/>
  <w15:docId w15:val="{2366B88C-39B1-4EF7-99AD-0C072719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03" w:right="55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50"/>
      <w:ind w:right="404"/>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25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D68"/>
    <w:rPr>
      <w:rFonts w:ascii="Calibri" w:eastAsia="Calibri" w:hAnsi="Calibri" w:cs="Calibri"/>
      <w:color w:val="000000"/>
    </w:rPr>
  </w:style>
  <w:style w:type="paragraph" w:styleId="ListParagraph">
    <w:name w:val="List Paragraph"/>
    <w:basedOn w:val="Normal"/>
    <w:uiPriority w:val="34"/>
    <w:qFormat/>
    <w:rsid w:val="00B74BB5"/>
    <w:pPr>
      <w:ind w:left="720"/>
      <w:contextualSpacing/>
    </w:pPr>
  </w:style>
  <w:style w:type="paragraph" w:styleId="NoSpacing">
    <w:name w:val="No Spacing"/>
    <w:uiPriority w:val="1"/>
    <w:qFormat/>
    <w:rsid w:val="00D015E6"/>
    <w:pPr>
      <w:spacing w:after="0" w:line="240" w:lineRule="auto"/>
      <w:ind w:left="303" w:right="550" w:hanging="10"/>
    </w:pPr>
    <w:rPr>
      <w:rFonts w:ascii="Calibri" w:eastAsia="Calibri" w:hAnsi="Calibri" w:cs="Calibri"/>
      <w:color w:val="000000"/>
    </w:rPr>
  </w:style>
  <w:style w:type="character" w:styleId="Hyperlink">
    <w:name w:val="Hyperlink"/>
    <w:basedOn w:val="DefaultParagraphFont"/>
    <w:uiPriority w:val="99"/>
    <w:unhideWhenUsed/>
    <w:rsid w:val="001E29DE"/>
    <w:rPr>
      <w:color w:val="0000FF"/>
      <w:u w:val="single"/>
    </w:rPr>
  </w:style>
  <w:style w:type="paragraph" w:styleId="NormalWeb">
    <w:name w:val="Normal (Web)"/>
    <w:basedOn w:val="Normal"/>
    <w:uiPriority w:val="99"/>
    <w:semiHidden/>
    <w:unhideWhenUsed/>
    <w:rsid w:val="00CF6D7E"/>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7697F"/>
    <w:rPr>
      <w:color w:val="605E5C"/>
      <w:shd w:val="clear" w:color="auto" w:fill="E1DFDD"/>
    </w:rPr>
  </w:style>
  <w:style w:type="character" w:styleId="FollowedHyperlink">
    <w:name w:val="FollowedHyperlink"/>
    <w:basedOn w:val="DefaultParagraphFont"/>
    <w:uiPriority w:val="99"/>
    <w:semiHidden/>
    <w:unhideWhenUsed/>
    <w:rsid w:val="008215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0292">
      <w:bodyDiv w:val="1"/>
      <w:marLeft w:val="0"/>
      <w:marRight w:val="0"/>
      <w:marTop w:val="0"/>
      <w:marBottom w:val="0"/>
      <w:divBdr>
        <w:top w:val="none" w:sz="0" w:space="0" w:color="auto"/>
        <w:left w:val="none" w:sz="0" w:space="0" w:color="auto"/>
        <w:bottom w:val="none" w:sz="0" w:space="0" w:color="auto"/>
        <w:right w:val="none" w:sz="0" w:space="0" w:color="auto"/>
      </w:divBdr>
    </w:div>
    <w:div w:id="455486178">
      <w:bodyDiv w:val="1"/>
      <w:marLeft w:val="0"/>
      <w:marRight w:val="0"/>
      <w:marTop w:val="0"/>
      <w:marBottom w:val="0"/>
      <w:divBdr>
        <w:top w:val="none" w:sz="0" w:space="0" w:color="auto"/>
        <w:left w:val="none" w:sz="0" w:space="0" w:color="auto"/>
        <w:bottom w:val="none" w:sz="0" w:space="0" w:color="auto"/>
        <w:right w:val="none" w:sz="0" w:space="0" w:color="auto"/>
      </w:divBdr>
    </w:div>
    <w:div w:id="477650366">
      <w:bodyDiv w:val="1"/>
      <w:marLeft w:val="0"/>
      <w:marRight w:val="0"/>
      <w:marTop w:val="0"/>
      <w:marBottom w:val="0"/>
      <w:divBdr>
        <w:top w:val="none" w:sz="0" w:space="0" w:color="auto"/>
        <w:left w:val="none" w:sz="0" w:space="0" w:color="auto"/>
        <w:bottom w:val="none" w:sz="0" w:space="0" w:color="auto"/>
        <w:right w:val="none" w:sz="0" w:space="0" w:color="auto"/>
      </w:divBdr>
    </w:div>
    <w:div w:id="509419595">
      <w:bodyDiv w:val="1"/>
      <w:marLeft w:val="0"/>
      <w:marRight w:val="0"/>
      <w:marTop w:val="0"/>
      <w:marBottom w:val="0"/>
      <w:divBdr>
        <w:top w:val="none" w:sz="0" w:space="0" w:color="auto"/>
        <w:left w:val="none" w:sz="0" w:space="0" w:color="auto"/>
        <w:bottom w:val="none" w:sz="0" w:space="0" w:color="auto"/>
        <w:right w:val="none" w:sz="0" w:space="0" w:color="auto"/>
      </w:divBdr>
    </w:div>
    <w:div w:id="644968223">
      <w:bodyDiv w:val="1"/>
      <w:marLeft w:val="0"/>
      <w:marRight w:val="0"/>
      <w:marTop w:val="0"/>
      <w:marBottom w:val="0"/>
      <w:divBdr>
        <w:top w:val="none" w:sz="0" w:space="0" w:color="auto"/>
        <w:left w:val="none" w:sz="0" w:space="0" w:color="auto"/>
        <w:bottom w:val="none" w:sz="0" w:space="0" w:color="auto"/>
        <w:right w:val="none" w:sz="0" w:space="0" w:color="auto"/>
      </w:divBdr>
    </w:div>
    <w:div w:id="1029380085">
      <w:bodyDiv w:val="1"/>
      <w:marLeft w:val="0"/>
      <w:marRight w:val="0"/>
      <w:marTop w:val="0"/>
      <w:marBottom w:val="0"/>
      <w:divBdr>
        <w:top w:val="none" w:sz="0" w:space="0" w:color="auto"/>
        <w:left w:val="none" w:sz="0" w:space="0" w:color="auto"/>
        <w:bottom w:val="none" w:sz="0" w:space="0" w:color="auto"/>
        <w:right w:val="none" w:sz="0" w:space="0" w:color="auto"/>
      </w:divBdr>
    </w:div>
    <w:div w:id="1329941954">
      <w:bodyDiv w:val="1"/>
      <w:marLeft w:val="0"/>
      <w:marRight w:val="0"/>
      <w:marTop w:val="0"/>
      <w:marBottom w:val="0"/>
      <w:divBdr>
        <w:top w:val="none" w:sz="0" w:space="0" w:color="auto"/>
        <w:left w:val="none" w:sz="0" w:space="0" w:color="auto"/>
        <w:bottom w:val="none" w:sz="0" w:space="0" w:color="auto"/>
        <w:right w:val="none" w:sz="0" w:space="0" w:color="auto"/>
      </w:divBdr>
    </w:div>
    <w:div w:id="1442451050">
      <w:bodyDiv w:val="1"/>
      <w:marLeft w:val="0"/>
      <w:marRight w:val="0"/>
      <w:marTop w:val="0"/>
      <w:marBottom w:val="0"/>
      <w:divBdr>
        <w:top w:val="none" w:sz="0" w:space="0" w:color="auto"/>
        <w:left w:val="none" w:sz="0" w:space="0" w:color="auto"/>
        <w:bottom w:val="none" w:sz="0" w:space="0" w:color="auto"/>
        <w:right w:val="none" w:sz="0" w:space="0" w:color="auto"/>
      </w:divBdr>
    </w:div>
    <w:div w:id="1691759530">
      <w:bodyDiv w:val="1"/>
      <w:marLeft w:val="0"/>
      <w:marRight w:val="0"/>
      <w:marTop w:val="0"/>
      <w:marBottom w:val="0"/>
      <w:divBdr>
        <w:top w:val="none" w:sz="0" w:space="0" w:color="auto"/>
        <w:left w:val="none" w:sz="0" w:space="0" w:color="auto"/>
        <w:bottom w:val="none" w:sz="0" w:space="0" w:color="auto"/>
        <w:right w:val="none" w:sz="0" w:space="0" w:color="auto"/>
      </w:divBdr>
    </w:div>
    <w:div w:id="1701514944">
      <w:bodyDiv w:val="1"/>
      <w:marLeft w:val="0"/>
      <w:marRight w:val="0"/>
      <w:marTop w:val="0"/>
      <w:marBottom w:val="0"/>
      <w:divBdr>
        <w:top w:val="none" w:sz="0" w:space="0" w:color="auto"/>
        <w:left w:val="none" w:sz="0" w:space="0" w:color="auto"/>
        <w:bottom w:val="none" w:sz="0" w:space="0" w:color="auto"/>
        <w:right w:val="none" w:sz="0" w:space="0" w:color="auto"/>
      </w:divBdr>
    </w:div>
    <w:div w:id="1803498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nottshelpyourself.org.u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youngminds.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office@siredmundhillaryacademy.co.uk"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D3B5-CC0F-42D8-8D88-001278E2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mthomas16</dc:creator>
  <cp:keywords/>
  <cp:lastModifiedBy>Lyndsey Newton</cp:lastModifiedBy>
  <cp:revision>14</cp:revision>
  <dcterms:created xsi:type="dcterms:W3CDTF">2025-09-14T16:58:00Z</dcterms:created>
  <dcterms:modified xsi:type="dcterms:W3CDTF">2025-09-14T17:16:00Z</dcterms:modified>
</cp:coreProperties>
</file>